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464" w:rsidRPr="00703657" w:rsidRDefault="00C33C01" w:rsidP="00C33C01">
      <w:pPr>
        <w:jc w:val="center"/>
        <w:rPr>
          <w:rFonts w:asciiTheme="majorHAnsi" w:hAnsiTheme="majorHAnsi" w:cstheme="majorHAnsi"/>
          <w:b/>
          <w:sz w:val="24"/>
        </w:rPr>
      </w:pPr>
      <w:r w:rsidRPr="00703657">
        <w:rPr>
          <w:rFonts w:asciiTheme="majorHAnsi" w:hAnsiTheme="majorHAnsi" w:cstheme="majorHAnsi"/>
          <w:b/>
          <w:sz w:val="24"/>
        </w:rPr>
        <w:t xml:space="preserve">REGULAMIN IMPREZY MASOWEJ </w:t>
      </w:r>
    </w:p>
    <w:p w:rsidR="00C33C01" w:rsidRPr="00703657" w:rsidRDefault="00703657" w:rsidP="00C33C01">
      <w:pPr>
        <w:jc w:val="center"/>
        <w:rPr>
          <w:rFonts w:asciiTheme="majorHAnsi" w:hAnsiTheme="majorHAnsi" w:cstheme="majorHAnsi"/>
          <w:sz w:val="24"/>
        </w:rPr>
      </w:pPr>
      <w:r w:rsidRPr="00703657">
        <w:rPr>
          <w:rFonts w:asciiTheme="majorHAnsi" w:hAnsiTheme="majorHAnsi" w:cstheme="majorHAnsi"/>
          <w:sz w:val="24"/>
        </w:rPr>
        <w:t>„DOŻYNKI MIASTA I GMIN</w:t>
      </w:r>
      <w:r w:rsidR="00F70E46">
        <w:rPr>
          <w:rFonts w:asciiTheme="majorHAnsi" w:hAnsiTheme="majorHAnsi" w:cstheme="majorHAnsi"/>
          <w:sz w:val="24"/>
        </w:rPr>
        <w:t>Y PIEKOSZÓW 2024</w:t>
      </w:r>
      <w:r w:rsidR="00E24541">
        <w:rPr>
          <w:rFonts w:asciiTheme="majorHAnsi" w:hAnsiTheme="majorHAnsi" w:cstheme="majorHAnsi"/>
          <w:sz w:val="24"/>
        </w:rPr>
        <w:t>” – PIEKOSZÓW 15</w:t>
      </w:r>
      <w:r w:rsidRPr="00703657">
        <w:rPr>
          <w:rFonts w:asciiTheme="majorHAnsi" w:hAnsiTheme="majorHAnsi" w:cstheme="majorHAnsi"/>
          <w:sz w:val="24"/>
        </w:rPr>
        <w:t xml:space="preserve"> SIERPNIA</w:t>
      </w:r>
      <w:r w:rsidR="00F70E46">
        <w:rPr>
          <w:rFonts w:asciiTheme="majorHAnsi" w:hAnsiTheme="majorHAnsi" w:cstheme="majorHAnsi"/>
          <w:sz w:val="24"/>
        </w:rPr>
        <w:t xml:space="preserve"> 2024</w:t>
      </w:r>
      <w:r w:rsidR="00C33C01" w:rsidRPr="00703657">
        <w:rPr>
          <w:rFonts w:asciiTheme="majorHAnsi" w:hAnsiTheme="majorHAnsi" w:cstheme="majorHAnsi"/>
          <w:sz w:val="24"/>
        </w:rPr>
        <w:t xml:space="preserve"> R.</w:t>
      </w:r>
    </w:p>
    <w:p w:rsidR="00C33C01" w:rsidRPr="00703657" w:rsidRDefault="00C33C01" w:rsidP="00C33C01">
      <w:pPr>
        <w:jc w:val="center"/>
        <w:rPr>
          <w:rFonts w:asciiTheme="majorHAnsi" w:hAnsiTheme="majorHAnsi" w:cstheme="majorHAnsi"/>
        </w:rPr>
      </w:pPr>
    </w:p>
    <w:p w:rsidR="00C33C01" w:rsidRPr="00703657" w:rsidRDefault="00C33C01" w:rsidP="00C33C01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lang w:eastAsia="pl-PL"/>
        </w:rPr>
      </w:pPr>
      <w:r w:rsidRPr="00703657">
        <w:rPr>
          <w:rFonts w:asciiTheme="majorHAnsi" w:eastAsia="Times New Roman" w:hAnsiTheme="majorHAnsi" w:cstheme="majorHAnsi"/>
          <w:b/>
          <w:bCs/>
          <w:lang w:eastAsia="pl-PL"/>
        </w:rPr>
        <w:t>§ 1</w:t>
      </w:r>
    </w:p>
    <w:p w:rsidR="00C33C01" w:rsidRPr="00703657" w:rsidRDefault="00C33C01" w:rsidP="00703657">
      <w:pPr>
        <w:numPr>
          <w:ilvl w:val="0"/>
          <w:numId w:val="5"/>
        </w:numPr>
        <w:tabs>
          <w:tab w:val="clear" w:pos="720"/>
          <w:tab w:val="num" w:pos="284"/>
        </w:tabs>
        <w:spacing w:after="0" w:line="360" w:lineRule="auto"/>
        <w:ind w:left="0" w:firstLine="0"/>
        <w:jc w:val="both"/>
        <w:rPr>
          <w:rFonts w:asciiTheme="majorHAnsi" w:eastAsia="Times New Roman" w:hAnsiTheme="majorHAnsi" w:cstheme="majorHAnsi"/>
          <w:lang w:eastAsia="pl-PL"/>
        </w:rPr>
      </w:pPr>
      <w:r w:rsidRPr="00703657">
        <w:rPr>
          <w:rFonts w:asciiTheme="majorHAnsi" w:eastAsia="Times New Roman" w:hAnsiTheme="majorHAnsi" w:cstheme="majorHAnsi"/>
          <w:lang w:eastAsia="pl-PL"/>
        </w:rPr>
        <w:t xml:space="preserve">Niniejszy regulamin (zwany dalej „regulaminem”) wydany zostaje na podstawie </w:t>
      </w:r>
      <w:r w:rsidR="00A64433" w:rsidRPr="00703657">
        <w:rPr>
          <w:rFonts w:asciiTheme="majorHAnsi" w:eastAsia="Times New Roman" w:hAnsiTheme="majorHAnsi" w:cstheme="majorHAnsi"/>
          <w:lang w:eastAsia="pl-PL"/>
        </w:rPr>
        <w:t>przepi</w:t>
      </w:r>
      <w:r w:rsidRPr="00703657">
        <w:rPr>
          <w:rFonts w:asciiTheme="majorHAnsi" w:eastAsia="Times New Roman" w:hAnsiTheme="majorHAnsi" w:cstheme="majorHAnsi"/>
          <w:lang w:eastAsia="pl-PL"/>
        </w:rPr>
        <w:t xml:space="preserve">sów ustawy z dnia 20 marca 2009 r. o bezpieczeństwie imprez masowych (zwanej dalej „ustawą”) oraz na podstawie przepisów kodeksu cywilnego. </w:t>
      </w:r>
    </w:p>
    <w:p w:rsidR="00C33C01" w:rsidRPr="00703657" w:rsidRDefault="00C33C01" w:rsidP="00703657">
      <w:pPr>
        <w:numPr>
          <w:ilvl w:val="0"/>
          <w:numId w:val="5"/>
        </w:numPr>
        <w:tabs>
          <w:tab w:val="clear" w:pos="720"/>
          <w:tab w:val="num" w:pos="142"/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Theme="majorHAnsi" w:eastAsia="Times New Roman" w:hAnsiTheme="majorHAnsi" w:cstheme="majorHAnsi"/>
          <w:lang w:eastAsia="pl-PL"/>
        </w:rPr>
      </w:pPr>
      <w:r w:rsidRPr="00703657">
        <w:rPr>
          <w:rFonts w:asciiTheme="majorHAnsi" w:eastAsia="Times New Roman" w:hAnsiTheme="majorHAnsi" w:cstheme="majorHAnsi"/>
          <w:lang w:eastAsia="pl-PL"/>
        </w:rPr>
        <w:t>Regulamin wydany jest przez organizatora imprezy – Biblioteka Centrum Kultury w Piekoszowie, ul. Częstochowska 66 26-065 Piekoszów, zwanym dalej „organizator</w:t>
      </w:r>
      <w:r w:rsidR="00446F9D" w:rsidRPr="00703657">
        <w:rPr>
          <w:rFonts w:asciiTheme="majorHAnsi" w:eastAsia="Times New Roman" w:hAnsiTheme="majorHAnsi" w:cstheme="majorHAnsi"/>
          <w:lang w:eastAsia="pl-PL"/>
        </w:rPr>
        <w:t xml:space="preserve">em” i dotyczy imprezy masowej – </w:t>
      </w:r>
      <w:r w:rsidR="00703657" w:rsidRPr="00703657">
        <w:rPr>
          <w:rFonts w:asciiTheme="majorHAnsi" w:eastAsia="Times New Roman" w:hAnsiTheme="majorHAnsi" w:cstheme="majorHAnsi"/>
          <w:bCs/>
          <w:iCs/>
          <w:lang w:eastAsia="pl-PL"/>
        </w:rPr>
        <w:t xml:space="preserve">„Dożynki Miasta </w:t>
      </w:r>
      <w:r w:rsidR="00F70E46">
        <w:rPr>
          <w:rFonts w:asciiTheme="majorHAnsi" w:eastAsia="Times New Roman" w:hAnsiTheme="majorHAnsi" w:cstheme="majorHAnsi"/>
          <w:bCs/>
          <w:iCs/>
          <w:lang w:eastAsia="pl-PL"/>
        </w:rPr>
        <w:br/>
      </w:r>
      <w:r w:rsidR="00703657" w:rsidRPr="00703657">
        <w:rPr>
          <w:rFonts w:asciiTheme="majorHAnsi" w:eastAsia="Times New Roman" w:hAnsiTheme="majorHAnsi" w:cstheme="majorHAnsi"/>
          <w:bCs/>
          <w:iCs/>
          <w:lang w:eastAsia="pl-PL"/>
        </w:rPr>
        <w:t>i Gminy Piekoszów</w:t>
      </w:r>
      <w:r w:rsidR="00242D37" w:rsidRPr="00703657">
        <w:rPr>
          <w:rFonts w:asciiTheme="majorHAnsi" w:eastAsia="Times New Roman" w:hAnsiTheme="majorHAnsi" w:cstheme="majorHAnsi"/>
          <w:bCs/>
          <w:iCs/>
          <w:lang w:eastAsia="pl-PL"/>
        </w:rPr>
        <w:t>”</w:t>
      </w:r>
      <w:r w:rsidR="00E24541">
        <w:rPr>
          <w:rFonts w:asciiTheme="majorHAnsi" w:eastAsia="Times New Roman" w:hAnsiTheme="majorHAnsi" w:cstheme="majorHAnsi"/>
          <w:bCs/>
          <w:iCs/>
          <w:lang w:eastAsia="pl-PL"/>
        </w:rPr>
        <w:t>, odbywającej się w dniu 15</w:t>
      </w:r>
      <w:r w:rsidR="00703657" w:rsidRPr="00703657">
        <w:rPr>
          <w:rFonts w:asciiTheme="majorHAnsi" w:eastAsia="Times New Roman" w:hAnsiTheme="majorHAnsi" w:cstheme="majorHAnsi"/>
          <w:bCs/>
          <w:iCs/>
          <w:lang w:eastAsia="pl-PL"/>
        </w:rPr>
        <w:t xml:space="preserve"> sierpnia</w:t>
      </w:r>
      <w:r w:rsidR="00F70E46">
        <w:rPr>
          <w:rFonts w:asciiTheme="majorHAnsi" w:eastAsia="Times New Roman" w:hAnsiTheme="majorHAnsi" w:cstheme="majorHAnsi"/>
          <w:bCs/>
          <w:iCs/>
          <w:lang w:eastAsia="pl-PL"/>
        </w:rPr>
        <w:t xml:space="preserve"> 2024</w:t>
      </w:r>
      <w:r w:rsidR="003D419C" w:rsidRPr="00703657">
        <w:rPr>
          <w:rFonts w:asciiTheme="majorHAnsi" w:eastAsia="Times New Roman" w:hAnsiTheme="majorHAnsi" w:cstheme="majorHAnsi"/>
          <w:bCs/>
          <w:iCs/>
          <w:lang w:eastAsia="pl-PL"/>
        </w:rPr>
        <w:t xml:space="preserve"> r. na p</w:t>
      </w:r>
      <w:r w:rsidR="00446F9D" w:rsidRPr="00703657">
        <w:rPr>
          <w:rFonts w:asciiTheme="majorHAnsi" w:eastAsia="Times New Roman" w:hAnsiTheme="majorHAnsi" w:cstheme="majorHAnsi"/>
          <w:bCs/>
          <w:iCs/>
          <w:lang w:eastAsia="pl-PL"/>
        </w:rPr>
        <w:t>lacu</w:t>
      </w:r>
      <w:r w:rsidR="002836E5" w:rsidRPr="00703657">
        <w:rPr>
          <w:rFonts w:asciiTheme="majorHAnsi" w:eastAsia="Times New Roman" w:hAnsiTheme="majorHAnsi" w:cstheme="majorHAnsi"/>
          <w:bCs/>
          <w:iCs/>
          <w:lang w:eastAsia="pl-PL"/>
        </w:rPr>
        <w:t xml:space="preserve"> przy Zakładzie U</w:t>
      </w:r>
      <w:r w:rsidR="00F3020D" w:rsidRPr="00703657">
        <w:rPr>
          <w:rFonts w:asciiTheme="majorHAnsi" w:eastAsia="Times New Roman" w:hAnsiTheme="majorHAnsi" w:cstheme="majorHAnsi"/>
          <w:bCs/>
          <w:iCs/>
          <w:lang w:eastAsia="pl-PL"/>
        </w:rPr>
        <w:t xml:space="preserve">sług Komunalnych </w:t>
      </w:r>
      <w:r w:rsidR="00F70E46">
        <w:rPr>
          <w:rFonts w:asciiTheme="majorHAnsi" w:eastAsia="Times New Roman" w:hAnsiTheme="majorHAnsi" w:cstheme="majorHAnsi"/>
          <w:bCs/>
          <w:iCs/>
          <w:lang w:eastAsia="pl-PL"/>
        </w:rPr>
        <w:br/>
      </w:r>
      <w:r w:rsidR="00F3020D" w:rsidRPr="00703657">
        <w:rPr>
          <w:rFonts w:asciiTheme="majorHAnsi" w:eastAsia="Times New Roman" w:hAnsiTheme="majorHAnsi" w:cstheme="majorHAnsi"/>
          <w:bCs/>
          <w:iCs/>
          <w:lang w:eastAsia="pl-PL"/>
        </w:rPr>
        <w:t xml:space="preserve">w Piekoszowie </w:t>
      </w:r>
      <w:r w:rsidR="00446F9D" w:rsidRPr="00703657">
        <w:rPr>
          <w:rFonts w:asciiTheme="majorHAnsi" w:eastAsia="Times New Roman" w:hAnsiTheme="majorHAnsi" w:cstheme="majorHAnsi"/>
          <w:bCs/>
          <w:iCs/>
          <w:lang w:eastAsia="pl-PL"/>
        </w:rPr>
        <w:t>.</w:t>
      </w:r>
    </w:p>
    <w:p w:rsidR="00C33C01" w:rsidRPr="00703657" w:rsidRDefault="009A2951" w:rsidP="00703657">
      <w:pPr>
        <w:numPr>
          <w:ilvl w:val="0"/>
          <w:numId w:val="5"/>
        </w:numPr>
        <w:tabs>
          <w:tab w:val="clear" w:pos="720"/>
          <w:tab w:val="num" w:pos="0"/>
          <w:tab w:val="left" w:pos="142"/>
          <w:tab w:val="left" w:pos="284"/>
        </w:tabs>
        <w:spacing w:after="0" w:line="360" w:lineRule="auto"/>
        <w:ind w:left="0" w:firstLine="0"/>
        <w:jc w:val="both"/>
        <w:rPr>
          <w:rFonts w:asciiTheme="majorHAnsi" w:eastAsia="Times New Roman" w:hAnsiTheme="majorHAnsi" w:cstheme="majorHAnsi"/>
          <w:lang w:eastAsia="pl-PL"/>
        </w:rPr>
      </w:pPr>
      <w:r w:rsidRPr="00703657">
        <w:rPr>
          <w:rFonts w:asciiTheme="majorHAnsi" w:eastAsia="Times New Roman" w:hAnsiTheme="majorHAnsi" w:cstheme="majorHAnsi"/>
          <w:lang w:eastAsia="pl-PL"/>
        </w:rPr>
        <w:t xml:space="preserve">Regulamin </w:t>
      </w:r>
      <w:r w:rsidR="00C33C01" w:rsidRPr="00703657">
        <w:rPr>
          <w:rFonts w:asciiTheme="majorHAnsi" w:eastAsia="Times New Roman" w:hAnsiTheme="majorHAnsi" w:cstheme="majorHAnsi"/>
          <w:lang w:eastAsia="pl-PL"/>
        </w:rPr>
        <w:t>kierowany jest do wszystkich osób, które</w:t>
      </w:r>
      <w:r w:rsidRPr="00703657">
        <w:rPr>
          <w:rFonts w:asciiTheme="majorHAnsi" w:eastAsia="Times New Roman" w:hAnsiTheme="majorHAnsi" w:cstheme="majorHAnsi"/>
          <w:lang w:eastAsia="pl-PL"/>
        </w:rPr>
        <w:t xml:space="preserve"> w czasie trwania imprez</w:t>
      </w:r>
      <w:r w:rsidR="00F70E46">
        <w:rPr>
          <w:rFonts w:asciiTheme="majorHAnsi" w:eastAsia="Times New Roman" w:hAnsiTheme="majorHAnsi" w:cstheme="majorHAnsi"/>
          <w:lang w:eastAsia="pl-PL"/>
        </w:rPr>
        <w:t>y</w:t>
      </w:r>
      <w:r w:rsidRPr="00703657">
        <w:rPr>
          <w:rFonts w:asciiTheme="majorHAnsi" w:eastAsia="Times New Roman" w:hAnsiTheme="majorHAnsi" w:cstheme="majorHAnsi"/>
          <w:lang w:eastAsia="pl-PL"/>
        </w:rPr>
        <w:t xml:space="preserve"> </w:t>
      </w:r>
      <w:r w:rsidR="00446F9D" w:rsidRPr="00703657">
        <w:rPr>
          <w:rFonts w:asciiTheme="majorHAnsi" w:eastAsia="Times New Roman" w:hAnsiTheme="majorHAnsi" w:cstheme="majorHAnsi"/>
          <w:lang w:eastAsia="pl-PL"/>
        </w:rPr>
        <w:t xml:space="preserve">będą  </w:t>
      </w:r>
      <w:r w:rsidR="00C33C01" w:rsidRPr="00703657">
        <w:rPr>
          <w:rFonts w:asciiTheme="majorHAnsi" w:eastAsia="Times New Roman" w:hAnsiTheme="majorHAnsi" w:cstheme="majorHAnsi"/>
          <w:lang w:eastAsia="pl-PL"/>
        </w:rPr>
        <w:t>przebywały na terenie, na którym przeprowad</w:t>
      </w:r>
      <w:r w:rsidRPr="00703657">
        <w:rPr>
          <w:rFonts w:asciiTheme="majorHAnsi" w:eastAsia="Times New Roman" w:hAnsiTheme="majorHAnsi" w:cstheme="majorHAnsi"/>
          <w:lang w:eastAsia="pl-PL"/>
        </w:rPr>
        <w:t>zana jest impreza. Każda osoba </w:t>
      </w:r>
      <w:r w:rsidR="00C33C01" w:rsidRPr="00703657">
        <w:rPr>
          <w:rFonts w:asciiTheme="majorHAnsi" w:eastAsia="Times New Roman" w:hAnsiTheme="majorHAnsi" w:cstheme="majorHAnsi"/>
          <w:lang w:eastAsia="pl-PL"/>
        </w:rPr>
        <w:t>przebywa</w:t>
      </w:r>
      <w:r w:rsidR="00446F9D" w:rsidRPr="00703657">
        <w:rPr>
          <w:rFonts w:asciiTheme="majorHAnsi" w:eastAsia="Times New Roman" w:hAnsiTheme="majorHAnsi" w:cstheme="majorHAnsi"/>
          <w:lang w:eastAsia="pl-PL"/>
        </w:rPr>
        <w:t xml:space="preserve">jąca na tym terenie </w:t>
      </w:r>
      <w:r w:rsidR="00C33C01" w:rsidRPr="00703657">
        <w:rPr>
          <w:rFonts w:asciiTheme="majorHAnsi" w:eastAsia="Times New Roman" w:hAnsiTheme="majorHAnsi" w:cstheme="majorHAnsi"/>
          <w:lang w:eastAsia="pl-PL"/>
        </w:rPr>
        <w:t xml:space="preserve">w czasie trwania imprezy obowiązana jest stosować się do postanowień niniejszego regulaminu. </w:t>
      </w:r>
    </w:p>
    <w:p w:rsidR="008D4BFA" w:rsidRDefault="00C33C01" w:rsidP="00703657">
      <w:pPr>
        <w:numPr>
          <w:ilvl w:val="0"/>
          <w:numId w:val="5"/>
        </w:numPr>
        <w:tabs>
          <w:tab w:val="clear" w:pos="720"/>
          <w:tab w:val="num" w:pos="284"/>
        </w:tabs>
        <w:spacing w:after="0" w:line="360" w:lineRule="auto"/>
        <w:ind w:left="0" w:firstLine="0"/>
        <w:jc w:val="both"/>
        <w:rPr>
          <w:rFonts w:asciiTheme="majorHAnsi" w:eastAsia="Times New Roman" w:hAnsiTheme="majorHAnsi" w:cstheme="majorHAnsi"/>
          <w:lang w:eastAsia="pl-PL"/>
        </w:rPr>
      </w:pPr>
      <w:r w:rsidRPr="00703657">
        <w:rPr>
          <w:rFonts w:asciiTheme="majorHAnsi" w:eastAsia="Times New Roman" w:hAnsiTheme="majorHAnsi" w:cstheme="majorHAnsi"/>
          <w:lang w:eastAsia="pl-PL"/>
        </w:rPr>
        <w:t>Celem regulaminu jest określenie zasad zachowania</w:t>
      </w:r>
      <w:r w:rsidR="00F3020D" w:rsidRPr="00703657">
        <w:rPr>
          <w:rFonts w:asciiTheme="majorHAnsi" w:eastAsia="Times New Roman" w:hAnsiTheme="majorHAnsi" w:cstheme="majorHAnsi"/>
          <w:lang w:eastAsia="pl-PL"/>
        </w:rPr>
        <w:t xml:space="preserve"> się osób obecnych na imprezie </w:t>
      </w:r>
      <w:r w:rsidRPr="00703657">
        <w:rPr>
          <w:rFonts w:asciiTheme="majorHAnsi" w:eastAsia="Times New Roman" w:hAnsiTheme="majorHAnsi" w:cstheme="majorHAnsi"/>
          <w:lang w:eastAsia="pl-PL"/>
        </w:rPr>
        <w:t>i korzystania przez nie z terenu i urządzeń, na którym przeprowadzona jest impreza.</w:t>
      </w:r>
      <w:r w:rsidRPr="00703657">
        <w:rPr>
          <w:rFonts w:asciiTheme="majorHAnsi" w:eastAsia="Times New Roman" w:hAnsiTheme="majorHAnsi" w:cstheme="majorHAnsi"/>
          <w:b/>
          <w:lang w:eastAsia="pl-PL"/>
        </w:rPr>
        <w:t> </w:t>
      </w:r>
      <w:r w:rsidRPr="00703657">
        <w:rPr>
          <w:rFonts w:asciiTheme="majorHAnsi" w:eastAsia="Times New Roman" w:hAnsiTheme="majorHAnsi" w:cstheme="majorHAnsi"/>
          <w:lang w:eastAsia="pl-PL"/>
        </w:rPr>
        <w:t xml:space="preserve"> </w:t>
      </w:r>
    </w:p>
    <w:p w:rsidR="00703657" w:rsidRPr="00703657" w:rsidRDefault="00703657" w:rsidP="00703657">
      <w:pPr>
        <w:spacing w:after="0" w:line="360" w:lineRule="auto"/>
        <w:jc w:val="both"/>
        <w:rPr>
          <w:rFonts w:asciiTheme="majorHAnsi" w:eastAsia="Times New Roman" w:hAnsiTheme="majorHAnsi" w:cstheme="majorHAnsi"/>
          <w:lang w:eastAsia="pl-PL"/>
        </w:rPr>
      </w:pPr>
    </w:p>
    <w:p w:rsidR="00C33C01" w:rsidRPr="00703657" w:rsidRDefault="00C33C01" w:rsidP="00703657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lang w:eastAsia="pl-PL"/>
        </w:rPr>
      </w:pPr>
      <w:r w:rsidRPr="00703657">
        <w:rPr>
          <w:rFonts w:asciiTheme="majorHAnsi" w:eastAsia="Times New Roman" w:hAnsiTheme="majorHAnsi" w:cstheme="majorHAnsi"/>
          <w:b/>
          <w:bCs/>
          <w:lang w:eastAsia="pl-PL"/>
        </w:rPr>
        <w:t>§ 2</w:t>
      </w:r>
    </w:p>
    <w:p w:rsidR="00F3020D" w:rsidRDefault="00C33C01" w:rsidP="00703657">
      <w:pPr>
        <w:spacing w:after="120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703657">
        <w:rPr>
          <w:rFonts w:asciiTheme="majorHAnsi" w:eastAsia="Times New Roman" w:hAnsiTheme="majorHAnsi" w:cstheme="majorHAnsi"/>
          <w:lang w:eastAsia="pl-PL"/>
        </w:rPr>
        <w:t>Wstęp na teren imprezy jest bezpłatny i przysługuje wszystkim.</w:t>
      </w:r>
    </w:p>
    <w:p w:rsidR="00703657" w:rsidRPr="00703657" w:rsidRDefault="00703657" w:rsidP="00703657">
      <w:pPr>
        <w:spacing w:after="120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</w:p>
    <w:p w:rsidR="00C33C01" w:rsidRPr="00703657" w:rsidRDefault="00C33C01" w:rsidP="00703657">
      <w:pPr>
        <w:spacing w:before="120" w:after="120" w:line="240" w:lineRule="auto"/>
        <w:jc w:val="center"/>
        <w:rPr>
          <w:rFonts w:asciiTheme="majorHAnsi" w:eastAsia="Times New Roman" w:hAnsiTheme="majorHAnsi" w:cstheme="majorHAnsi"/>
          <w:lang w:eastAsia="pl-PL"/>
        </w:rPr>
      </w:pPr>
      <w:r w:rsidRPr="00703657">
        <w:rPr>
          <w:rFonts w:asciiTheme="majorHAnsi" w:eastAsia="Times New Roman" w:hAnsiTheme="majorHAnsi" w:cstheme="majorHAnsi"/>
          <w:b/>
          <w:bCs/>
          <w:lang w:eastAsia="pl-PL"/>
        </w:rPr>
        <w:t>§ 3</w:t>
      </w:r>
    </w:p>
    <w:p w:rsidR="00C33C01" w:rsidRPr="00703657" w:rsidRDefault="00C33C01" w:rsidP="00A64433">
      <w:pPr>
        <w:pStyle w:val="Akapitzlist"/>
        <w:numPr>
          <w:ilvl w:val="0"/>
          <w:numId w:val="9"/>
        </w:numPr>
        <w:tabs>
          <w:tab w:val="clear" w:pos="720"/>
          <w:tab w:val="num" w:pos="284"/>
        </w:tabs>
        <w:spacing w:after="0" w:line="360" w:lineRule="auto"/>
        <w:ind w:left="0" w:firstLine="0"/>
        <w:jc w:val="both"/>
        <w:rPr>
          <w:rFonts w:asciiTheme="majorHAnsi" w:eastAsia="Times New Roman" w:hAnsiTheme="majorHAnsi" w:cstheme="majorHAnsi"/>
          <w:lang w:eastAsia="pl-PL"/>
        </w:rPr>
      </w:pPr>
      <w:r w:rsidRPr="00703657">
        <w:rPr>
          <w:rFonts w:asciiTheme="majorHAnsi" w:eastAsia="Times New Roman" w:hAnsiTheme="majorHAnsi" w:cstheme="majorHAnsi"/>
          <w:lang w:eastAsia="pl-PL"/>
        </w:rPr>
        <w:t>Zabrania się wnoszenia i posiadania w trakcie imprezy:</w:t>
      </w:r>
    </w:p>
    <w:p w:rsidR="00C33C01" w:rsidRPr="00703657" w:rsidRDefault="00A64433" w:rsidP="00A64433">
      <w:pPr>
        <w:spacing w:after="0" w:line="36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703657">
        <w:rPr>
          <w:rFonts w:asciiTheme="majorHAnsi" w:eastAsia="Times New Roman" w:hAnsiTheme="majorHAnsi" w:cstheme="majorHAnsi"/>
          <w:lang w:eastAsia="pl-PL"/>
        </w:rPr>
        <w:t xml:space="preserve">- </w:t>
      </w:r>
      <w:r w:rsidR="00C33C01" w:rsidRPr="00703657">
        <w:rPr>
          <w:rFonts w:asciiTheme="majorHAnsi" w:eastAsia="Times New Roman" w:hAnsiTheme="majorHAnsi" w:cstheme="majorHAnsi"/>
          <w:lang w:eastAsia="pl-PL"/>
        </w:rPr>
        <w:t>broni lub inn</w:t>
      </w:r>
      <w:r w:rsidR="00446F9D" w:rsidRPr="00703657">
        <w:rPr>
          <w:rFonts w:asciiTheme="majorHAnsi" w:eastAsia="Times New Roman" w:hAnsiTheme="majorHAnsi" w:cstheme="majorHAnsi"/>
          <w:lang w:eastAsia="pl-PL"/>
        </w:rPr>
        <w:t>ych niebezpiecznych przedmiotów;</w:t>
      </w:r>
    </w:p>
    <w:p w:rsidR="00C33C01" w:rsidRPr="00703657" w:rsidRDefault="00A64433" w:rsidP="00A64433">
      <w:pPr>
        <w:spacing w:after="0" w:line="36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703657">
        <w:rPr>
          <w:rFonts w:asciiTheme="majorHAnsi" w:eastAsia="Times New Roman" w:hAnsiTheme="majorHAnsi" w:cstheme="majorHAnsi"/>
          <w:lang w:eastAsia="pl-PL"/>
        </w:rPr>
        <w:t xml:space="preserve">- </w:t>
      </w:r>
      <w:r w:rsidR="00446F9D" w:rsidRPr="00703657">
        <w:rPr>
          <w:rFonts w:asciiTheme="majorHAnsi" w:eastAsia="Times New Roman" w:hAnsiTheme="majorHAnsi" w:cstheme="majorHAnsi"/>
          <w:lang w:eastAsia="pl-PL"/>
        </w:rPr>
        <w:t>materiałów wybuchowych;</w:t>
      </w:r>
    </w:p>
    <w:p w:rsidR="00C33C01" w:rsidRPr="00703657" w:rsidRDefault="00A64433" w:rsidP="00A64433">
      <w:pPr>
        <w:spacing w:after="0" w:line="36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703657">
        <w:rPr>
          <w:rFonts w:asciiTheme="majorHAnsi" w:eastAsia="Times New Roman" w:hAnsiTheme="majorHAnsi" w:cstheme="majorHAnsi"/>
          <w:lang w:eastAsia="pl-PL"/>
        </w:rPr>
        <w:t xml:space="preserve">- </w:t>
      </w:r>
      <w:r w:rsidR="00446F9D" w:rsidRPr="00703657">
        <w:rPr>
          <w:rFonts w:asciiTheme="majorHAnsi" w:eastAsia="Times New Roman" w:hAnsiTheme="majorHAnsi" w:cstheme="majorHAnsi"/>
          <w:lang w:eastAsia="pl-PL"/>
        </w:rPr>
        <w:t>wyrobów pirotechnicznych;</w:t>
      </w:r>
    </w:p>
    <w:p w:rsidR="00C33C01" w:rsidRPr="00703657" w:rsidRDefault="00A64433" w:rsidP="00A64433">
      <w:pPr>
        <w:spacing w:after="0" w:line="36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703657">
        <w:rPr>
          <w:rFonts w:asciiTheme="majorHAnsi" w:eastAsia="Times New Roman" w:hAnsiTheme="majorHAnsi" w:cstheme="majorHAnsi"/>
          <w:lang w:eastAsia="pl-PL"/>
        </w:rPr>
        <w:t xml:space="preserve">- </w:t>
      </w:r>
      <w:r w:rsidR="00C33C01" w:rsidRPr="00703657">
        <w:rPr>
          <w:rFonts w:asciiTheme="majorHAnsi" w:eastAsia="Times New Roman" w:hAnsiTheme="majorHAnsi" w:cstheme="majorHAnsi"/>
          <w:lang w:eastAsia="pl-PL"/>
        </w:rPr>
        <w:t>mate</w:t>
      </w:r>
      <w:r w:rsidR="00446F9D" w:rsidRPr="00703657">
        <w:rPr>
          <w:rFonts w:asciiTheme="majorHAnsi" w:eastAsia="Times New Roman" w:hAnsiTheme="majorHAnsi" w:cstheme="majorHAnsi"/>
          <w:lang w:eastAsia="pl-PL"/>
        </w:rPr>
        <w:t>riałów pożarowo niebezpiecznych;</w:t>
      </w:r>
    </w:p>
    <w:p w:rsidR="00C33C01" w:rsidRPr="00703657" w:rsidRDefault="00A64433" w:rsidP="00A64433">
      <w:pPr>
        <w:spacing w:after="0" w:line="36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703657">
        <w:rPr>
          <w:rFonts w:asciiTheme="majorHAnsi" w:eastAsia="Times New Roman" w:hAnsiTheme="majorHAnsi" w:cstheme="majorHAnsi"/>
          <w:lang w:eastAsia="pl-PL"/>
        </w:rPr>
        <w:t xml:space="preserve">- </w:t>
      </w:r>
      <w:r w:rsidR="00446F9D" w:rsidRPr="00703657">
        <w:rPr>
          <w:rFonts w:asciiTheme="majorHAnsi" w:eastAsia="Times New Roman" w:hAnsiTheme="majorHAnsi" w:cstheme="majorHAnsi"/>
          <w:lang w:eastAsia="pl-PL"/>
        </w:rPr>
        <w:t>napojów alkoholowych;</w:t>
      </w:r>
    </w:p>
    <w:p w:rsidR="00446F9D" w:rsidRPr="00703657" w:rsidRDefault="00A64433" w:rsidP="00A64433">
      <w:pPr>
        <w:spacing w:after="0" w:line="36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703657">
        <w:rPr>
          <w:rFonts w:asciiTheme="majorHAnsi" w:eastAsia="Times New Roman" w:hAnsiTheme="majorHAnsi" w:cstheme="majorHAnsi"/>
          <w:lang w:eastAsia="pl-PL"/>
        </w:rPr>
        <w:t xml:space="preserve">- </w:t>
      </w:r>
      <w:r w:rsidR="00C33C01" w:rsidRPr="00703657">
        <w:rPr>
          <w:rFonts w:asciiTheme="majorHAnsi" w:eastAsia="Times New Roman" w:hAnsiTheme="majorHAnsi" w:cstheme="majorHAnsi"/>
          <w:lang w:eastAsia="pl-PL"/>
        </w:rPr>
        <w:t xml:space="preserve">środków odurzających, substancji psychotropowych lub podobnie działających. </w:t>
      </w:r>
    </w:p>
    <w:p w:rsidR="00C33C01" w:rsidRPr="00703657" w:rsidRDefault="00C33C01" w:rsidP="00A64433">
      <w:pPr>
        <w:pStyle w:val="Akapitzlist"/>
        <w:numPr>
          <w:ilvl w:val="0"/>
          <w:numId w:val="9"/>
        </w:numPr>
        <w:tabs>
          <w:tab w:val="clear" w:pos="720"/>
          <w:tab w:val="num" w:pos="284"/>
        </w:tabs>
        <w:spacing w:after="0" w:line="360" w:lineRule="auto"/>
        <w:ind w:left="142" w:hanging="142"/>
        <w:jc w:val="both"/>
        <w:rPr>
          <w:rFonts w:asciiTheme="majorHAnsi" w:eastAsia="Times New Roman" w:hAnsiTheme="majorHAnsi" w:cstheme="majorHAnsi"/>
          <w:lang w:eastAsia="pl-PL"/>
        </w:rPr>
      </w:pPr>
      <w:r w:rsidRPr="00703657">
        <w:rPr>
          <w:rFonts w:asciiTheme="majorHAnsi" w:eastAsia="Times New Roman" w:hAnsiTheme="majorHAnsi" w:cstheme="majorHAnsi"/>
          <w:lang w:eastAsia="pl-PL"/>
        </w:rPr>
        <w:t xml:space="preserve">Zakazuje się wprowadzania na teren imprezy psów i innych zwierząt. </w:t>
      </w:r>
    </w:p>
    <w:p w:rsidR="00446F9D" w:rsidRPr="00703657" w:rsidRDefault="00C33C01" w:rsidP="0013241C">
      <w:pPr>
        <w:pStyle w:val="Akapitzlist"/>
        <w:numPr>
          <w:ilvl w:val="0"/>
          <w:numId w:val="9"/>
        </w:numPr>
        <w:tabs>
          <w:tab w:val="clear" w:pos="720"/>
          <w:tab w:val="num" w:pos="284"/>
        </w:tabs>
        <w:spacing w:after="0" w:line="360" w:lineRule="auto"/>
        <w:ind w:left="0" w:firstLine="0"/>
        <w:jc w:val="both"/>
        <w:rPr>
          <w:rFonts w:asciiTheme="majorHAnsi" w:eastAsia="Times New Roman" w:hAnsiTheme="majorHAnsi" w:cstheme="majorHAnsi"/>
          <w:lang w:eastAsia="pl-PL"/>
        </w:rPr>
      </w:pPr>
      <w:r w:rsidRPr="00703657">
        <w:rPr>
          <w:rFonts w:asciiTheme="majorHAnsi" w:eastAsia="Times New Roman" w:hAnsiTheme="majorHAnsi" w:cstheme="majorHAnsi"/>
          <w:lang w:eastAsia="pl-PL"/>
        </w:rPr>
        <w:t>Zakazuje się prowadzenia na terenie imprezy jakiejkolwiek dzia</w:t>
      </w:r>
      <w:r w:rsidR="00446F9D" w:rsidRPr="00703657">
        <w:rPr>
          <w:rFonts w:asciiTheme="majorHAnsi" w:eastAsia="Times New Roman" w:hAnsiTheme="majorHAnsi" w:cstheme="majorHAnsi"/>
          <w:lang w:eastAsia="pl-PL"/>
        </w:rPr>
        <w:t xml:space="preserve">łalności handlowej </w:t>
      </w:r>
      <w:r w:rsidR="00F9594D" w:rsidRPr="00703657">
        <w:rPr>
          <w:rFonts w:asciiTheme="majorHAnsi" w:eastAsia="Times New Roman" w:hAnsiTheme="majorHAnsi" w:cstheme="majorHAnsi"/>
          <w:lang w:eastAsia="pl-PL"/>
        </w:rPr>
        <w:t>nieuzgodnionej z organizatorem</w:t>
      </w:r>
      <w:r w:rsidRPr="00703657">
        <w:rPr>
          <w:rFonts w:asciiTheme="majorHAnsi" w:eastAsia="Times New Roman" w:hAnsiTheme="majorHAnsi" w:cstheme="majorHAnsi"/>
          <w:lang w:eastAsia="pl-PL"/>
        </w:rPr>
        <w:t xml:space="preserve">. </w:t>
      </w:r>
    </w:p>
    <w:p w:rsidR="00446F9D" w:rsidRPr="00703657" w:rsidRDefault="00C33C01" w:rsidP="00A64433">
      <w:pPr>
        <w:pStyle w:val="Akapitzlist"/>
        <w:numPr>
          <w:ilvl w:val="0"/>
          <w:numId w:val="9"/>
        </w:numPr>
        <w:tabs>
          <w:tab w:val="clear" w:pos="720"/>
          <w:tab w:val="num" w:pos="284"/>
        </w:tabs>
        <w:spacing w:after="0" w:line="360" w:lineRule="auto"/>
        <w:ind w:left="0" w:firstLine="0"/>
        <w:jc w:val="both"/>
        <w:rPr>
          <w:rFonts w:asciiTheme="majorHAnsi" w:eastAsia="Times New Roman" w:hAnsiTheme="majorHAnsi" w:cstheme="majorHAnsi"/>
          <w:lang w:eastAsia="pl-PL"/>
        </w:rPr>
      </w:pPr>
      <w:r w:rsidRPr="00703657">
        <w:rPr>
          <w:rFonts w:asciiTheme="majorHAnsi" w:eastAsia="Times New Roman" w:hAnsiTheme="majorHAnsi" w:cstheme="majorHAnsi"/>
          <w:lang w:eastAsia="pl-PL"/>
        </w:rPr>
        <w:t>Zabrania się dewastacji i niszczeniu obiektu i jego otoczenia oraz wszelkich urządzeń znajdujących się na terenie imprezy.</w:t>
      </w:r>
    </w:p>
    <w:p w:rsidR="00C33C01" w:rsidRPr="00703657" w:rsidRDefault="00C33C01" w:rsidP="0013241C">
      <w:pPr>
        <w:pStyle w:val="Akapitzlist"/>
        <w:numPr>
          <w:ilvl w:val="0"/>
          <w:numId w:val="9"/>
        </w:numPr>
        <w:tabs>
          <w:tab w:val="clear" w:pos="720"/>
          <w:tab w:val="num" w:pos="284"/>
        </w:tabs>
        <w:spacing w:after="0" w:line="360" w:lineRule="auto"/>
        <w:ind w:left="0" w:firstLine="0"/>
        <w:jc w:val="both"/>
        <w:rPr>
          <w:rFonts w:asciiTheme="majorHAnsi" w:eastAsia="Times New Roman" w:hAnsiTheme="majorHAnsi" w:cstheme="majorHAnsi"/>
          <w:lang w:eastAsia="pl-PL"/>
        </w:rPr>
      </w:pPr>
      <w:r w:rsidRPr="00703657">
        <w:rPr>
          <w:rFonts w:asciiTheme="majorHAnsi" w:eastAsia="Times New Roman" w:hAnsiTheme="majorHAnsi" w:cstheme="majorHAnsi"/>
          <w:lang w:eastAsia="pl-PL"/>
        </w:rPr>
        <w:t>Organizator imprezy może odmówić wstępu na imprezę oraz przebywania na niej osobom:</w:t>
      </w:r>
    </w:p>
    <w:p w:rsidR="00A36AE8" w:rsidRPr="00703657" w:rsidRDefault="00A64433" w:rsidP="00A64433">
      <w:pPr>
        <w:spacing w:after="0" w:line="36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703657">
        <w:rPr>
          <w:rFonts w:asciiTheme="majorHAnsi" w:eastAsia="Times New Roman" w:hAnsiTheme="majorHAnsi" w:cstheme="majorHAnsi"/>
          <w:lang w:eastAsia="pl-PL"/>
        </w:rPr>
        <w:lastRenderedPageBreak/>
        <w:t xml:space="preserve">- </w:t>
      </w:r>
      <w:r w:rsidR="00C33C01" w:rsidRPr="00703657">
        <w:rPr>
          <w:rFonts w:asciiTheme="majorHAnsi" w:eastAsia="Times New Roman" w:hAnsiTheme="majorHAnsi" w:cstheme="majorHAnsi"/>
          <w:lang w:eastAsia="pl-PL"/>
        </w:rPr>
        <w:t>znajdującym się pod widocznym wpływem alkoholu, śro</w:t>
      </w:r>
      <w:r w:rsidR="00EE4CF8">
        <w:rPr>
          <w:rFonts w:asciiTheme="majorHAnsi" w:eastAsia="Times New Roman" w:hAnsiTheme="majorHAnsi" w:cstheme="majorHAnsi"/>
          <w:lang w:eastAsia="pl-PL"/>
        </w:rPr>
        <w:t xml:space="preserve">dków odurzających, </w:t>
      </w:r>
      <w:r w:rsidR="00C33C01" w:rsidRPr="00703657">
        <w:rPr>
          <w:rFonts w:asciiTheme="majorHAnsi" w:eastAsia="Times New Roman" w:hAnsiTheme="majorHAnsi" w:cstheme="majorHAnsi"/>
          <w:lang w:eastAsia="pl-PL"/>
        </w:rPr>
        <w:t>psychotropowych lub innych podobn</w:t>
      </w:r>
      <w:r w:rsidR="00A36AE8" w:rsidRPr="00703657">
        <w:rPr>
          <w:rFonts w:asciiTheme="majorHAnsi" w:eastAsia="Times New Roman" w:hAnsiTheme="majorHAnsi" w:cstheme="majorHAnsi"/>
          <w:lang w:eastAsia="pl-PL"/>
        </w:rPr>
        <w:t>ie działających;</w:t>
      </w:r>
    </w:p>
    <w:p w:rsidR="00C33C01" w:rsidRPr="00703657" w:rsidRDefault="00A64433" w:rsidP="00F3020D">
      <w:pPr>
        <w:spacing w:after="0" w:line="36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703657">
        <w:rPr>
          <w:rFonts w:asciiTheme="majorHAnsi" w:eastAsia="Times New Roman" w:hAnsiTheme="majorHAnsi" w:cstheme="majorHAnsi"/>
          <w:lang w:eastAsia="pl-PL"/>
        </w:rPr>
        <w:t xml:space="preserve">- </w:t>
      </w:r>
      <w:r w:rsidR="00C33C01" w:rsidRPr="00703657">
        <w:rPr>
          <w:rFonts w:asciiTheme="majorHAnsi" w:eastAsia="Times New Roman" w:hAnsiTheme="majorHAnsi" w:cstheme="majorHAnsi"/>
          <w:lang w:eastAsia="pl-PL"/>
        </w:rPr>
        <w:t>posiadającym broń lub</w:t>
      </w:r>
      <w:r w:rsidR="009A2951" w:rsidRPr="00703657">
        <w:rPr>
          <w:rFonts w:asciiTheme="majorHAnsi" w:eastAsia="Times New Roman" w:hAnsiTheme="majorHAnsi" w:cstheme="majorHAnsi"/>
          <w:lang w:eastAsia="pl-PL"/>
        </w:rPr>
        <w:t xml:space="preserve"> inne niebezpieczne przedmioty, </w:t>
      </w:r>
      <w:r w:rsidR="00C33C01" w:rsidRPr="00703657">
        <w:rPr>
          <w:rFonts w:asciiTheme="majorHAnsi" w:eastAsia="Times New Roman" w:hAnsiTheme="majorHAnsi" w:cstheme="majorHAnsi"/>
          <w:lang w:eastAsia="pl-PL"/>
        </w:rPr>
        <w:t>mater</w:t>
      </w:r>
      <w:r w:rsidR="00A36AE8" w:rsidRPr="00703657">
        <w:rPr>
          <w:rFonts w:asciiTheme="majorHAnsi" w:eastAsia="Times New Roman" w:hAnsiTheme="majorHAnsi" w:cstheme="majorHAnsi"/>
          <w:lang w:eastAsia="pl-PL"/>
        </w:rPr>
        <w:t>iały wy</w:t>
      </w:r>
      <w:r w:rsidR="0013241C" w:rsidRPr="00703657">
        <w:rPr>
          <w:rFonts w:asciiTheme="majorHAnsi" w:eastAsia="Times New Roman" w:hAnsiTheme="majorHAnsi" w:cstheme="majorHAnsi"/>
          <w:lang w:eastAsia="pl-PL"/>
        </w:rPr>
        <w:t xml:space="preserve">buchowe, wyroby </w:t>
      </w:r>
      <w:r w:rsidRPr="00703657">
        <w:rPr>
          <w:rFonts w:asciiTheme="majorHAnsi" w:eastAsia="Times New Roman" w:hAnsiTheme="majorHAnsi" w:cstheme="majorHAnsi"/>
          <w:lang w:eastAsia="pl-PL"/>
        </w:rPr>
        <w:t xml:space="preserve">pirotechniczne, </w:t>
      </w:r>
      <w:r w:rsidR="00A36AE8" w:rsidRPr="00703657">
        <w:rPr>
          <w:rFonts w:asciiTheme="majorHAnsi" w:eastAsia="Times New Roman" w:hAnsiTheme="majorHAnsi" w:cstheme="majorHAnsi"/>
          <w:lang w:eastAsia="pl-PL"/>
        </w:rPr>
        <w:t xml:space="preserve">materiały </w:t>
      </w:r>
      <w:r w:rsidR="00C33C01" w:rsidRPr="00703657">
        <w:rPr>
          <w:rFonts w:asciiTheme="majorHAnsi" w:eastAsia="Times New Roman" w:hAnsiTheme="majorHAnsi" w:cstheme="majorHAnsi"/>
          <w:lang w:eastAsia="pl-PL"/>
        </w:rPr>
        <w:t xml:space="preserve">pożarowo niebezpieczne, </w:t>
      </w:r>
      <w:r w:rsidR="00A36AE8" w:rsidRPr="00703657">
        <w:rPr>
          <w:rFonts w:asciiTheme="majorHAnsi" w:eastAsia="Times New Roman" w:hAnsiTheme="majorHAnsi" w:cstheme="majorHAnsi"/>
          <w:lang w:eastAsia="pl-PL"/>
        </w:rPr>
        <w:t>napoje alkoholowe,</w:t>
      </w:r>
      <w:r w:rsidR="00C33C01" w:rsidRPr="00703657">
        <w:rPr>
          <w:rFonts w:asciiTheme="majorHAnsi" w:eastAsia="Times New Roman" w:hAnsiTheme="majorHAnsi" w:cstheme="majorHAnsi"/>
          <w:lang w:eastAsia="pl-PL"/>
        </w:rPr>
        <w:t xml:space="preserve"> środki odurzające lub substancje psychotropowe i inne pod</w:t>
      </w:r>
      <w:r w:rsidR="00A36AE8" w:rsidRPr="00703657">
        <w:rPr>
          <w:rFonts w:asciiTheme="majorHAnsi" w:eastAsia="Times New Roman" w:hAnsiTheme="majorHAnsi" w:cstheme="majorHAnsi"/>
          <w:lang w:eastAsia="pl-PL"/>
        </w:rPr>
        <w:t>obnie działające;</w:t>
      </w:r>
    </w:p>
    <w:p w:rsidR="00C33C01" w:rsidRPr="00703657" w:rsidRDefault="00A64433" w:rsidP="0013241C">
      <w:pPr>
        <w:tabs>
          <w:tab w:val="left" w:pos="142"/>
          <w:tab w:val="left" w:pos="426"/>
        </w:tabs>
        <w:spacing w:after="0" w:line="36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703657">
        <w:rPr>
          <w:rFonts w:asciiTheme="majorHAnsi" w:eastAsia="Times New Roman" w:hAnsiTheme="majorHAnsi" w:cstheme="majorHAnsi"/>
          <w:lang w:eastAsia="pl-PL"/>
        </w:rPr>
        <w:t xml:space="preserve">- </w:t>
      </w:r>
      <w:r w:rsidR="00C33C01" w:rsidRPr="00703657">
        <w:rPr>
          <w:rFonts w:asciiTheme="majorHAnsi" w:eastAsia="Times New Roman" w:hAnsiTheme="majorHAnsi" w:cstheme="majorHAnsi"/>
          <w:lang w:eastAsia="pl-PL"/>
        </w:rPr>
        <w:t>zachowującym się agresywnie, prowokacyjnie albo w inny sposób st</w:t>
      </w:r>
      <w:r w:rsidR="00A36AE8" w:rsidRPr="00703657">
        <w:rPr>
          <w:rFonts w:asciiTheme="majorHAnsi" w:eastAsia="Times New Roman" w:hAnsiTheme="majorHAnsi" w:cstheme="majorHAnsi"/>
          <w:lang w:eastAsia="pl-PL"/>
        </w:rPr>
        <w:t xml:space="preserve">warzającym </w:t>
      </w:r>
      <w:r w:rsidR="00C33C01" w:rsidRPr="00703657">
        <w:rPr>
          <w:rFonts w:asciiTheme="majorHAnsi" w:eastAsia="Times New Roman" w:hAnsiTheme="majorHAnsi" w:cstheme="majorHAnsi"/>
          <w:lang w:eastAsia="pl-PL"/>
        </w:rPr>
        <w:t>zagrożenie bezp</w:t>
      </w:r>
      <w:r w:rsidR="00242D37" w:rsidRPr="00703657">
        <w:rPr>
          <w:rFonts w:asciiTheme="majorHAnsi" w:eastAsia="Times New Roman" w:hAnsiTheme="majorHAnsi" w:cstheme="majorHAnsi"/>
          <w:lang w:eastAsia="pl-PL"/>
        </w:rPr>
        <w:t>ieczeństwa lub porządku imprezy;</w:t>
      </w:r>
    </w:p>
    <w:p w:rsidR="00A36AE8" w:rsidRPr="00703657" w:rsidRDefault="00A64433" w:rsidP="00A64433">
      <w:pPr>
        <w:spacing w:after="0" w:line="36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703657">
        <w:rPr>
          <w:rFonts w:asciiTheme="majorHAnsi" w:eastAsia="Times New Roman" w:hAnsiTheme="majorHAnsi" w:cstheme="majorHAnsi"/>
          <w:lang w:eastAsia="pl-PL"/>
        </w:rPr>
        <w:t xml:space="preserve">- </w:t>
      </w:r>
      <w:r w:rsidR="00C33C01" w:rsidRPr="00703657">
        <w:rPr>
          <w:rFonts w:asciiTheme="majorHAnsi" w:eastAsia="Times New Roman" w:hAnsiTheme="majorHAnsi" w:cstheme="majorHAnsi"/>
          <w:lang w:eastAsia="pl-PL"/>
        </w:rPr>
        <w:t>wobec których zostało wydane orzeczenie zak</w:t>
      </w:r>
      <w:r w:rsidR="00A36AE8" w:rsidRPr="00703657">
        <w:rPr>
          <w:rFonts w:asciiTheme="majorHAnsi" w:eastAsia="Times New Roman" w:hAnsiTheme="majorHAnsi" w:cstheme="majorHAnsi"/>
          <w:lang w:eastAsia="pl-PL"/>
        </w:rPr>
        <w:t>azujące im wstępu na imprezę masową;</w:t>
      </w:r>
    </w:p>
    <w:p w:rsidR="00C33C01" w:rsidRPr="00703657" w:rsidRDefault="00A64433" w:rsidP="00F3020D">
      <w:pPr>
        <w:spacing w:after="0" w:line="36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703657">
        <w:rPr>
          <w:rFonts w:asciiTheme="majorHAnsi" w:eastAsia="Times New Roman" w:hAnsiTheme="majorHAnsi" w:cstheme="majorHAnsi"/>
          <w:lang w:eastAsia="pl-PL"/>
        </w:rPr>
        <w:t xml:space="preserve">- </w:t>
      </w:r>
      <w:r w:rsidR="00C33C01" w:rsidRPr="00703657">
        <w:rPr>
          <w:rFonts w:asciiTheme="majorHAnsi" w:eastAsia="Times New Roman" w:hAnsiTheme="majorHAnsi" w:cstheme="majorHAnsi"/>
          <w:lang w:eastAsia="pl-PL"/>
        </w:rPr>
        <w:t>wobec których zostało wydane orzeczenie zob</w:t>
      </w:r>
      <w:r w:rsidR="00A36AE8" w:rsidRPr="00703657">
        <w:rPr>
          <w:rFonts w:asciiTheme="majorHAnsi" w:eastAsia="Times New Roman" w:hAnsiTheme="majorHAnsi" w:cstheme="majorHAnsi"/>
          <w:lang w:eastAsia="pl-PL"/>
        </w:rPr>
        <w:t xml:space="preserve">owiązujące ich do powstrzymania się od </w:t>
      </w:r>
      <w:r w:rsidR="00C33C01" w:rsidRPr="00703657">
        <w:rPr>
          <w:rFonts w:asciiTheme="majorHAnsi" w:eastAsia="Times New Roman" w:hAnsiTheme="majorHAnsi" w:cstheme="majorHAnsi"/>
          <w:lang w:eastAsia="pl-PL"/>
        </w:rPr>
        <w:t>przebywania w miejscach p</w:t>
      </w:r>
      <w:r w:rsidR="007722F1" w:rsidRPr="00703657">
        <w:rPr>
          <w:rFonts w:asciiTheme="majorHAnsi" w:eastAsia="Times New Roman" w:hAnsiTheme="majorHAnsi" w:cstheme="majorHAnsi"/>
          <w:lang w:eastAsia="pl-PL"/>
        </w:rPr>
        <w:t xml:space="preserve">rzeprowadzania imprez masowych, wydane przez sąd wobec skazanego w związku z warunkowym zawieszeniem wykonania kary pozbawienia wolności albo wobec nieletniego na podstawie art. 6 pkt 2 ustawy </w:t>
      </w:r>
      <w:r w:rsidR="00EE4CF8">
        <w:rPr>
          <w:rFonts w:asciiTheme="majorHAnsi" w:eastAsia="Times New Roman" w:hAnsiTheme="majorHAnsi" w:cstheme="majorHAnsi"/>
          <w:lang w:eastAsia="pl-PL"/>
        </w:rPr>
        <w:br/>
      </w:r>
      <w:bookmarkStart w:id="0" w:name="_GoBack"/>
      <w:bookmarkEnd w:id="0"/>
      <w:r w:rsidR="007722F1" w:rsidRPr="00703657">
        <w:rPr>
          <w:rFonts w:asciiTheme="majorHAnsi" w:eastAsia="Times New Roman" w:hAnsiTheme="majorHAnsi" w:cstheme="majorHAnsi"/>
          <w:lang w:eastAsia="pl-PL"/>
        </w:rPr>
        <w:t>z dnia 26 października 1982 r. o postępowaniu w sprawach nieletnich;</w:t>
      </w:r>
      <w:r w:rsidR="00C33C01" w:rsidRPr="00703657">
        <w:rPr>
          <w:rFonts w:asciiTheme="majorHAnsi" w:eastAsia="Times New Roman" w:hAnsiTheme="majorHAnsi" w:cstheme="majorHAnsi"/>
          <w:lang w:eastAsia="pl-PL"/>
        </w:rPr>
        <w:t xml:space="preserve"> </w:t>
      </w:r>
    </w:p>
    <w:p w:rsidR="00A64433" w:rsidRPr="00703657" w:rsidRDefault="00A64433" w:rsidP="00A64433">
      <w:pPr>
        <w:spacing w:after="0" w:line="36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703657">
        <w:rPr>
          <w:rFonts w:asciiTheme="majorHAnsi" w:eastAsia="Times New Roman" w:hAnsiTheme="majorHAnsi" w:cstheme="majorHAnsi"/>
          <w:lang w:eastAsia="pl-PL"/>
        </w:rPr>
        <w:t xml:space="preserve">- </w:t>
      </w:r>
      <w:r w:rsidR="00C33C01" w:rsidRPr="00703657">
        <w:rPr>
          <w:rFonts w:asciiTheme="majorHAnsi" w:eastAsia="Times New Roman" w:hAnsiTheme="majorHAnsi" w:cstheme="majorHAnsi"/>
          <w:lang w:eastAsia="pl-PL"/>
        </w:rPr>
        <w:t xml:space="preserve">wobec których </w:t>
      </w:r>
      <w:r w:rsidR="00A36AE8" w:rsidRPr="00703657">
        <w:rPr>
          <w:rFonts w:asciiTheme="majorHAnsi" w:eastAsia="Times New Roman" w:hAnsiTheme="majorHAnsi" w:cstheme="majorHAnsi"/>
          <w:lang w:eastAsia="pl-PL"/>
        </w:rPr>
        <w:t>został wydany zakaz zagraniczny;</w:t>
      </w:r>
    </w:p>
    <w:p w:rsidR="00C33C01" w:rsidRPr="00703657" w:rsidRDefault="00A64433" w:rsidP="00A64433">
      <w:pPr>
        <w:spacing w:after="0" w:line="36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703657">
        <w:rPr>
          <w:rFonts w:asciiTheme="majorHAnsi" w:eastAsia="Times New Roman" w:hAnsiTheme="majorHAnsi" w:cstheme="majorHAnsi"/>
          <w:lang w:eastAsia="pl-PL"/>
        </w:rPr>
        <w:t xml:space="preserve">- </w:t>
      </w:r>
      <w:r w:rsidR="00C33C01" w:rsidRPr="00703657">
        <w:rPr>
          <w:rFonts w:asciiTheme="majorHAnsi" w:eastAsia="Times New Roman" w:hAnsiTheme="majorHAnsi" w:cstheme="majorHAnsi"/>
          <w:lang w:eastAsia="pl-PL"/>
        </w:rPr>
        <w:t>wobec któr</w:t>
      </w:r>
      <w:r w:rsidR="00A36AE8" w:rsidRPr="00703657">
        <w:rPr>
          <w:rFonts w:asciiTheme="majorHAnsi" w:eastAsia="Times New Roman" w:hAnsiTheme="majorHAnsi" w:cstheme="majorHAnsi"/>
          <w:lang w:eastAsia="pl-PL"/>
        </w:rPr>
        <w:t>ych został wydany zakaz klubowy;</w:t>
      </w:r>
    </w:p>
    <w:p w:rsidR="00A36AE8" w:rsidRPr="00703657" w:rsidRDefault="00A64433" w:rsidP="00A64433">
      <w:pPr>
        <w:spacing w:after="0" w:line="36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703657">
        <w:rPr>
          <w:rFonts w:asciiTheme="majorHAnsi" w:eastAsia="Times New Roman" w:hAnsiTheme="majorHAnsi" w:cstheme="majorHAnsi"/>
          <w:lang w:eastAsia="pl-PL"/>
        </w:rPr>
        <w:t xml:space="preserve">- </w:t>
      </w:r>
      <w:r w:rsidR="007722F1" w:rsidRPr="00703657">
        <w:rPr>
          <w:rFonts w:asciiTheme="majorHAnsi" w:eastAsia="Times New Roman" w:hAnsiTheme="majorHAnsi" w:cstheme="majorHAnsi"/>
          <w:lang w:eastAsia="pl-PL"/>
        </w:rPr>
        <w:t>odmawiającym</w:t>
      </w:r>
      <w:r w:rsidR="00C33C01" w:rsidRPr="00703657">
        <w:rPr>
          <w:rFonts w:asciiTheme="majorHAnsi" w:eastAsia="Times New Roman" w:hAnsiTheme="majorHAnsi" w:cstheme="majorHAnsi"/>
          <w:lang w:eastAsia="pl-PL"/>
        </w:rPr>
        <w:t xml:space="preserve"> poddania się kontroli (sprawdzeniu uprawnień, legi</w:t>
      </w:r>
      <w:r w:rsidR="00A36AE8" w:rsidRPr="00703657">
        <w:rPr>
          <w:rFonts w:asciiTheme="majorHAnsi" w:eastAsia="Times New Roman" w:hAnsiTheme="majorHAnsi" w:cstheme="majorHAnsi"/>
          <w:lang w:eastAsia="pl-PL"/>
        </w:rPr>
        <w:t xml:space="preserve">tymowaniu, </w:t>
      </w:r>
      <w:r w:rsidR="00C33C01" w:rsidRPr="00703657">
        <w:rPr>
          <w:rFonts w:asciiTheme="majorHAnsi" w:eastAsia="Times New Roman" w:hAnsiTheme="majorHAnsi" w:cstheme="majorHAnsi"/>
          <w:lang w:eastAsia="pl-PL"/>
        </w:rPr>
        <w:t>przeglądaniu</w:t>
      </w:r>
      <w:r w:rsidR="00A36AE8" w:rsidRPr="00703657">
        <w:rPr>
          <w:rFonts w:asciiTheme="majorHAnsi" w:eastAsia="Times New Roman" w:hAnsiTheme="majorHAnsi" w:cstheme="majorHAnsi"/>
          <w:lang w:eastAsia="pl-PL"/>
        </w:rPr>
        <w:t xml:space="preserve"> zawartości bagaży lub odzieży);</w:t>
      </w:r>
    </w:p>
    <w:p w:rsidR="00C33C01" w:rsidRPr="00703657" w:rsidRDefault="00C33C01" w:rsidP="00A64433">
      <w:pPr>
        <w:pStyle w:val="Akapitzlist"/>
        <w:numPr>
          <w:ilvl w:val="0"/>
          <w:numId w:val="9"/>
        </w:numPr>
        <w:tabs>
          <w:tab w:val="clear" w:pos="720"/>
          <w:tab w:val="num" w:pos="284"/>
        </w:tabs>
        <w:spacing w:after="0" w:line="360" w:lineRule="auto"/>
        <w:ind w:left="0" w:firstLine="0"/>
        <w:jc w:val="both"/>
        <w:rPr>
          <w:rFonts w:asciiTheme="majorHAnsi" w:eastAsia="Times New Roman" w:hAnsiTheme="majorHAnsi" w:cstheme="majorHAnsi"/>
          <w:lang w:eastAsia="pl-PL"/>
        </w:rPr>
      </w:pPr>
      <w:r w:rsidRPr="00703657">
        <w:rPr>
          <w:rFonts w:asciiTheme="majorHAnsi" w:eastAsia="Times New Roman" w:hAnsiTheme="majorHAnsi" w:cstheme="majorHAnsi"/>
          <w:lang w:eastAsia="pl-PL"/>
        </w:rPr>
        <w:t>Uczestnicy imprezy oraz wszystkie inne osoby, które znajdują się na terenie imprezy zobowiązane są stosować się do poleceń służb porządkowych i informacyjnych, w tym kierownika do spraw bezpieczeństwa. Odmowa zastosowania się do tych poleceń może wynikać wyłącznie z uwagi na ich sprzeczność z powszechnie obowiązującymi przepisami prawa. </w:t>
      </w:r>
    </w:p>
    <w:p w:rsidR="008D4BFA" w:rsidRPr="00703657" w:rsidRDefault="00C33C01" w:rsidP="001F7669">
      <w:pPr>
        <w:pStyle w:val="Akapitzlist"/>
        <w:numPr>
          <w:ilvl w:val="0"/>
          <w:numId w:val="9"/>
        </w:numPr>
        <w:tabs>
          <w:tab w:val="clear" w:pos="720"/>
          <w:tab w:val="left" w:pos="284"/>
        </w:tabs>
        <w:spacing w:before="120" w:after="120" w:line="360" w:lineRule="auto"/>
        <w:ind w:left="0" w:firstLine="0"/>
        <w:jc w:val="both"/>
        <w:rPr>
          <w:rFonts w:asciiTheme="majorHAnsi" w:eastAsia="Times New Roman" w:hAnsiTheme="majorHAnsi" w:cstheme="majorHAnsi"/>
          <w:lang w:eastAsia="pl-PL"/>
        </w:rPr>
      </w:pPr>
      <w:r w:rsidRPr="00703657">
        <w:rPr>
          <w:rFonts w:asciiTheme="majorHAnsi" w:eastAsia="Times New Roman" w:hAnsiTheme="majorHAnsi" w:cstheme="majorHAnsi"/>
          <w:lang w:eastAsia="pl-PL"/>
        </w:rPr>
        <w:t>Wstęp osób nieletnich na teren imprezy jest możliwy tylko i w</w:t>
      </w:r>
      <w:r w:rsidR="00A36AE8" w:rsidRPr="00703657">
        <w:rPr>
          <w:rFonts w:asciiTheme="majorHAnsi" w:eastAsia="Times New Roman" w:hAnsiTheme="majorHAnsi" w:cstheme="majorHAnsi"/>
          <w:lang w:eastAsia="pl-PL"/>
        </w:rPr>
        <w:t xml:space="preserve">yłącznie pod opieką osoby </w:t>
      </w:r>
      <w:r w:rsidR="00FC4811" w:rsidRPr="00703657">
        <w:rPr>
          <w:rFonts w:asciiTheme="majorHAnsi" w:eastAsia="Times New Roman" w:hAnsiTheme="majorHAnsi" w:cstheme="majorHAnsi"/>
          <w:lang w:eastAsia="pl-PL"/>
        </w:rPr>
        <w:t xml:space="preserve">dorosłej i </w:t>
      </w:r>
      <w:r w:rsidRPr="00703657">
        <w:rPr>
          <w:rFonts w:asciiTheme="majorHAnsi" w:eastAsia="Times New Roman" w:hAnsiTheme="majorHAnsi" w:cstheme="majorHAnsi"/>
          <w:lang w:eastAsia="pl-PL"/>
        </w:rPr>
        <w:t>na wyłączną odpowiedzialność osób, które sprawują nad nimi pieczę.</w:t>
      </w:r>
    </w:p>
    <w:p w:rsidR="00C33C01" w:rsidRPr="00703657" w:rsidRDefault="00C33C01" w:rsidP="00703657">
      <w:pPr>
        <w:autoSpaceDE w:val="0"/>
        <w:autoSpaceDN w:val="0"/>
        <w:adjustRightInd w:val="0"/>
        <w:spacing w:after="0" w:line="360" w:lineRule="auto"/>
        <w:jc w:val="center"/>
        <w:rPr>
          <w:rFonts w:asciiTheme="majorHAnsi" w:eastAsia="Times New Roman" w:hAnsiTheme="majorHAnsi" w:cstheme="majorHAnsi"/>
          <w:b/>
          <w:bCs/>
          <w:lang w:eastAsia="pl-PL"/>
        </w:rPr>
      </w:pPr>
      <w:r w:rsidRPr="00703657">
        <w:rPr>
          <w:rFonts w:asciiTheme="majorHAnsi" w:eastAsia="Times New Roman" w:hAnsiTheme="majorHAnsi" w:cstheme="majorHAnsi"/>
          <w:b/>
          <w:bCs/>
          <w:lang w:eastAsia="pl-PL"/>
        </w:rPr>
        <w:t>§ 4</w:t>
      </w:r>
    </w:p>
    <w:p w:rsidR="00C33C01" w:rsidRPr="00703657" w:rsidRDefault="00C33C01" w:rsidP="00A64433">
      <w:pPr>
        <w:pStyle w:val="Akapitzlist"/>
        <w:numPr>
          <w:ilvl w:val="0"/>
          <w:numId w:val="1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Theme="majorHAnsi" w:eastAsia="Times New Roman" w:hAnsiTheme="majorHAnsi" w:cstheme="majorHAnsi"/>
          <w:lang w:eastAsia="pl-PL"/>
        </w:rPr>
      </w:pPr>
      <w:r w:rsidRPr="00703657">
        <w:rPr>
          <w:rFonts w:asciiTheme="majorHAnsi" w:eastAsia="Times New Roman" w:hAnsiTheme="majorHAnsi" w:cstheme="majorHAnsi"/>
          <w:lang w:eastAsia="pl-PL"/>
        </w:rPr>
        <w:t>Organizator zapewnia bezpieczeństwo osobom obecnym na imprezie masowej</w:t>
      </w:r>
      <w:r w:rsidR="00A36AE8" w:rsidRPr="00703657">
        <w:rPr>
          <w:rFonts w:asciiTheme="majorHAnsi" w:eastAsia="Times New Roman" w:hAnsiTheme="majorHAnsi" w:cstheme="majorHAnsi"/>
          <w:lang w:eastAsia="pl-PL"/>
        </w:rPr>
        <w:t xml:space="preserve"> oraz porządek </w:t>
      </w:r>
      <w:r w:rsidRPr="00703657">
        <w:rPr>
          <w:rFonts w:asciiTheme="majorHAnsi" w:eastAsia="Times New Roman" w:hAnsiTheme="majorHAnsi" w:cstheme="majorHAnsi"/>
          <w:lang w:eastAsia="pl-PL"/>
        </w:rPr>
        <w:t>podczas trwania imprezy, poprzez m.in.:</w:t>
      </w:r>
    </w:p>
    <w:p w:rsidR="00C33C01" w:rsidRPr="00703657" w:rsidRDefault="00A64433" w:rsidP="00A64433">
      <w:pPr>
        <w:spacing w:after="0" w:line="36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703657">
        <w:rPr>
          <w:rFonts w:asciiTheme="majorHAnsi" w:eastAsia="Times New Roman" w:hAnsiTheme="majorHAnsi" w:cstheme="majorHAnsi"/>
          <w:lang w:eastAsia="pl-PL"/>
        </w:rPr>
        <w:t xml:space="preserve">- </w:t>
      </w:r>
      <w:r w:rsidR="00C33C01" w:rsidRPr="00703657">
        <w:rPr>
          <w:rFonts w:asciiTheme="majorHAnsi" w:eastAsia="Times New Roman" w:hAnsiTheme="majorHAnsi" w:cstheme="majorHAnsi"/>
          <w:lang w:eastAsia="pl-PL"/>
        </w:rPr>
        <w:t>służby porządkowe i służby informacyjne odpow</w:t>
      </w:r>
      <w:r w:rsidR="00A36AE8" w:rsidRPr="00703657">
        <w:rPr>
          <w:rFonts w:asciiTheme="majorHAnsi" w:eastAsia="Times New Roman" w:hAnsiTheme="majorHAnsi" w:cstheme="majorHAnsi"/>
          <w:lang w:eastAsia="pl-PL"/>
        </w:rPr>
        <w:t>iednio umundurowane i oznaczone;</w:t>
      </w:r>
    </w:p>
    <w:p w:rsidR="00C33C01" w:rsidRPr="00703657" w:rsidRDefault="00A64433" w:rsidP="00A64433">
      <w:pPr>
        <w:spacing w:after="0" w:line="36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703657">
        <w:rPr>
          <w:rFonts w:asciiTheme="majorHAnsi" w:eastAsia="Times New Roman" w:hAnsiTheme="majorHAnsi" w:cstheme="majorHAnsi"/>
          <w:lang w:eastAsia="pl-PL"/>
        </w:rPr>
        <w:t xml:space="preserve">- </w:t>
      </w:r>
      <w:r w:rsidR="00C33C01" w:rsidRPr="00703657">
        <w:rPr>
          <w:rFonts w:asciiTheme="majorHAnsi" w:eastAsia="Times New Roman" w:hAnsiTheme="majorHAnsi" w:cstheme="majorHAnsi"/>
          <w:lang w:eastAsia="pl-PL"/>
        </w:rPr>
        <w:t>powołanie kierownika do spraw bezpieczeństwa, kierującego służbami porządkowymi oraz informacyjnymi i organizu</w:t>
      </w:r>
      <w:r w:rsidR="00A36AE8" w:rsidRPr="00703657">
        <w:rPr>
          <w:rFonts w:asciiTheme="majorHAnsi" w:eastAsia="Times New Roman" w:hAnsiTheme="majorHAnsi" w:cstheme="majorHAnsi"/>
          <w:lang w:eastAsia="pl-PL"/>
        </w:rPr>
        <w:t>jącego pracę służb porządkowych;</w:t>
      </w:r>
    </w:p>
    <w:p w:rsidR="00C33C01" w:rsidRPr="00703657" w:rsidRDefault="00A64433" w:rsidP="00A64433">
      <w:pPr>
        <w:spacing w:after="0" w:line="36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703657">
        <w:rPr>
          <w:rFonts w:asciiTheme="majorHAnsi" w:eastAsia="Times New Roman" w:hAnsiTheme="majorHAnsi" w:cstheme="majorHAnsi"/>
          <w:lang w:eastAsia="pl-PL"/>
        </w:rPr>
        <w:t xml:space="preserve">- </w:t>
      </w:r>
      <w:r w:rsidR="00C33C01" w:rsidRPr="00703657">
        <w:rPr>
          <w:rFonts w:asciiTheme="majorHAnsi" w:eastAsia="Times New Roman" w:hAnsiTheme="majorHAnsi" w:cstheme="majorHAnsi"/>
          <w:lang w:eastAsia="pl-PL"/>
        </w:rPr>
        <w:t>udostępnienie pomocy medycznej oraz z</w:t>
      </w:r>
      <w:r w:rsidR="00A36AE8" w:rsidRPr="00703657">
        <w:rPr>
          <w:rFonts w:asciiTheme="majorHAnsi" w:eastAsia="Times New Roman" w:hAnsiTheme="majorHAnsi" w:cstheme="majorHAnsi"/>
          <w:lang w:eastAsia="pl-PL"/>
        </w:rPr>
        <w:t>aplecza higieniczno-sanitarnego;</w:t>
      </w:r>
    </w:p>
    <w:p w:rsidR="00A36AE8" w:rsidRPr="00703657" w:rsidRDefault="00A64433" w:rsidP="00A64433">
      <w:pPr>
        <w:spacing w:after="0" w:line="36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703657">
        <w:rPr>
          <w:rFonts w:asciiTheme="majorHAnsi" w:eastAsia="Times New Roman" w:hAnsiTheme="majorHAnsi" w:cstheme="majorHAnsi"/>
          <w:lang w:eastAsia="pl-PL"/>
        </w:rPr>
        <w:t xml:space="preserve">- </w:t>
      </w:r>
      <w:r w:rsidR="00C33C01" w:rsidRPr="00703657">
        <w:rPr>
          <w:rFonts w:asciiTheme="majorHAnsi" w:eastAsia="Times New Roman" w:hAnsiTheme="majorHAnsi" w:cstheme="majorHAnsi"/>
          <w:lang w:eastAsia="pl-PL"/>
        </w:rPr>
        <w:t>zmianę miejsca uczestnikowi imprezy na inne, jeśli zajdzie taka potrzeba.</w:t>
      </w:r>
    </w:p>
    <w:p w:rsidR="006F709E" w:rsidRPr="00703657" w:rsidRDefault="00A36AE8" w:rsidP="0013241C">
      <w:pPr>
        <w:pStyle w:val="Akapitzlist"/>
        <w:numPr>
          <w:ilvl w:val="0"/>
          <w:numId w:val="1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Theme="majorHAnsi" w:eastAsia="Times New Roman" w:hAnsiTheme="majorHAnsi" w:cstheme="majorHAnsi"/>
          <w:lang w:eastAsia="pl-PL"/>
        </w:rPr>
      </w:pPr>
      <w:r w:rsidRPr="00703657">
        <w:rPr>
          <w:rFonts w:asciiTheme="majorHAnsi" w:eastAsia="Times New Roman" w:hAnsiTheme="majorHAnsi" w:cstheme="majorHAnsi"/>
          <w:lang w:eastAsia="pl-PL"/>
        </w:rPr>
        <w:t>Organizator -</w:t>
      </w:r>
      <w:r w:rsidR="00C33C01" w:rsidRPr="00703657">
        <w:rPr>
          <w:rFonts w:asciiTheme="majorHAnsi" w:eastAsia="Times New Roman" w:hAnsiTheme="majorHAnsi" w:cstheme="majorHAnsi"/>
          <w:lang w:eastAsia="pl-PL"/>
        </w:rPr>
        <w:t xml:space="preserve"> w zakresie określonym us</w:t>
      </w:r>
      <w:r w:rsidRPr="00703657">
        <w:rPr>
          <w:rFonts w:asciiTheme="majorHAnsi" w:eastAsia="Times New Roman" w:hAnsiTheme="majorHAnsi" w:cstheme="majorHAnsi"/>
          <w:lang w:eastAsia="pl-PL"/>
        </w:rPr>
        <w:t>tawą i przepisami wykonawczymi -</w:t>
      </w:r>
      <w:r w:rsidR="006F709E" w:rsidRPr="00703657">
        <w:rPr>
          <w:rFonts w:asciiTheme="majorHAnsi" w:eastAsia="Times New Roman" w:hAnsiTheme="majorHAnsi" w:cstheme="majorHAnsi"/>
          <w:lang w:eastAsia="pl-PL"/>
        </w:rPr>
        <w:t xml:space="preserve"> uprawniony jest do utrwalenia imprezy, a </w:t>
      </w:r>
      <w:r w:rsidR="00C33C01" w:rsidRPr="00703657">
        <w:rPr>
          <w:rFonts w:asciiTheme="majorHAnsi" w:eastAsia="Times New Roman" w:hAnsiTheme="majorHAnsi" w:cstheme="majorHAnsi"/>
          <w:lang w:eastAsia="pl-PL"/>
        </w:rPr>
        <w:t>w szczególności zachow</w:t>
      </w:r>
      <w:r w:rsidR="0013241C" w:rsidRPr="00703657">
        <w:rPr>
          <w:rFonts w:asciiTheme="majorHAnsi" w:eastAsia="Times New Roman" w:hAnsiTheme="majorHAnsi" w:cstheme="majorHAnsi"/>
          <w:lang w:eastAsia="pl-PL"/>
        </w:rPr>
        <w:t xml:space="preserve">ania osób, za pomocą urządzeń  </w:t>
      </w:r>
      <w:r w:rsidR="00C33C01" w:rsidRPr="00703657">
        <w:rPr>
          <w:rFonts w:asciiTheme="majorHAnsi" w:eastAsia="Times New Roman" w:hAnsiTheme="majorHAnsi" w:cstheme="majorHAnsi"/>
          <w:lang w:eastAsia="pl-PL"/>
        </w:rPr>
        <w:t xml:space="preserve">rejestrujących obraz i dźwięk. </w:t>
      </w:r>
    </w:p>
    <w:p w:rsidR="006F709E" w:rsidRPr="00703657" w:rsidRDefault="00C33C01" w:rsidP="00A64433">
      <w:pPr>
        <w:pStyle w:val="Akapitzlist"/>
        <w:numPr>
          <w:ilvl w:val="0"/>
          <w:numId w:val="1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Theme="majorHAnsi" w:eastAsia="Times New Roman" w:hAnsiTheme="majorHAnsi" w:cstheme="majorHAnsi"/>
          <w:lang w:eastAsia="pl-PL"/>
        </w:rPr>
      </w:pPr>
      <w:r w:rsidRPr="00703657">
        <w:rPr>
          <w:rFonts w:asciiTheme="majorHAnsi" w:eastAsia="Times New Roman" w:hAnsiTheme="majorHAnsi" w:cstheme="majorHAnsi"/>
          <w:lang w:eastAsia="pl-PL"/>
        </w:rPr>
        <w:lastRenderedPageBreak/>
        <w:t>Organizator utrwala również przebieg imprezy dla celów do</w:t>
      </w:r>
      <w:r w:rsidR="0013241C" w:rsidRPr="00703657">
        <w:rPr>
          <w:rFonts w:asciiTheme="majorHAnsi" w:eastAsia="Times New Roman" w:hAnsiTheme="majorHAnsi" w:cstheme="majorHAnsi"/>
          <w:lang w:eastAsia="pl-PL"/>
        </w:rPr>
        <w:t xml:space="preserve">kumentacji. Wizerunek osób </w:t>
      </w:r>
      <w:r w:rsidRPr="00703657">
        <w:rPr>
          <w:rFonts w:asciiTheme="majorHAnsi" w:eastAsia="Times New Roman" w:hAnsiTheme="majorHAnsi" w:cstheme="majorHAnsi"/>
          <w:lang w:eastAsia="pl-PL"/>
        </w:rPr>
        <w:t>przebywających na terenie imprezy może zostać utrwalony</w:t>
      </w:r>
      <w:r w:rsidR="00FC4811" w:rsidRPr="00703657">
        <w:rPr>
          <w:rFonts w:asciiTheme="majorHAnsi" w:eastAsia="Times New Roman" w:hAnsiTheme="majorHAnsi" w:cstheme="majorHAnsi"/>
          <w:lang w:eastAsia="pl-PL"/>
        </w:rPr>
        <w:t xml:space="preserve">, a następnie rozpowszechniony </w:t>
      </w:r>
      <w:r w:rsidRPr="00703657">
        <w:rPr>
          <w:rFonts w:asciiTheme="majorHAnsi" w:eastAsia="Times New Roman" w:hAnsiTheme="majorHAnsi" w:cstheme="majorHAnsi"/>
          <w:lang w:eastAsia="pl-PL"/>
        </w:rPr>
        <w:t>dla celów dokumentacyjnych, sprawozdawczych, reklamowych oraz promocyjnych.</w:t>
      </w:r>
    </w:p>
    <w:p w:rsidR="00C33C01" w:rsidRPr="00703657" w:rsidRDefault="00C33C01" w:rsidP="00A64433">
      <w:pPr>
        <w:pStyle w:val="Akapitzlist"/>
        <w:numPr>
          <w:ilvl w:val="0"/>
          <w:numId w:val="1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Theme="majorHAnsi" w:eastAsia="Times New Roman" w:hAnsiTheme="majorHAnsi" w:cstheme="majorHAnsi"/>
          <w:lang w:eastAsia="pl-PL"/>
        </w:rPr>
      </w:pPr>
      <w:r w:rsidRPr="00703657">
        <w:rPr>
          <w:rFonts w:asciiTheme="majorHAnsi" w:eastAsia="Times New Roman" w:hAnsiTheme="majorHAnsi" w:cstheme="majorHAnsi"/>
          <w:lang w:eastAsia="pl-PL"/>
        </w:rPr>
        <w:t>Organizator wyznacza strefy podziału imprezy:</w:t>
      </w:r>
    </w:p>
    <w:p w:rsidR="00C33C01" w:rsidRPr="00703657" w:rsidRDefault="00A64433" w:rsidP="00A64433">
      <w:pPr>
        <w:spacing w:after="0" w:line="36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703657">
        <w:rPr>
          <w:rFonts w:asciiTheme="majorHAnsi" w:eastAsia="Times New Roman" w:hAnsiTheme="majorHAnsi" w:cstheme="majorHAnsi"/>
          <w:lang w:eastAsia="pl-PL"/>
        </w:rPr>
        <w:t xml:space="preserve">- </w:t>
      </w:r>
      <w:r w:rsidR="00C33C01" w:rsidRPr="00703657">
        <w:rPr>
          <w:rFonts w:asciiTheme="majorHAnsi" w:eastAsia="Times New Roman" w:hAnsiTheme="majorHAnsi" w:cstheme="majorHAnsi"/>
          <w:lang w:eastAsia="pl-PL"/>
        </w:rPr>
        <w:t>scena wraz z zapleczem techniczno—socjalnym (dla wyk</w:t>
      </w:r>
      <w:r w:rsidR="006F709E" w:rsidRPr="00703657">
        <w:rPr>
          <w:rFonts w:asciiTheme="majorHAnsi" w:eastAsia="Times New Roman" w:hAnsiTheme="majorHAnsi" w:cstheme="majorHAnsi"/>
          <w:lang w:eastAsia="pl-PL"/>
        </w:rPr>
        <w:t>onawców i obsługi), niedostępne dla publiczności;</w:t>
      </w:r>
    </w:p>
    <w:p w:rsidR="006F709E" w:rsidRPr="00703657" w:rsidRDefault="00A64433" w:rsidP="00A64433">
      <w:pPr>
        <w:spacing w:after="0" w:line="36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703657">
        <w:rPr>
          <w:rFonts w:asciiTheme="majorHAnsi" w:eastAsia="Times New Roman" w:hAnsiTheme="majorHAnsi" w:cstheme="majorHAnsi"/>
          <w:lang w:eastAsia="pl-PL"/>
        </w:rPr>
        <w:t xml:space="preserve">- </w:t>
      </w:r>
      <w:r w:rsidR="00C33C01" w:rsidRPr="00703657">
        <w:rPr>
          <w:rFonts w:asciiTheme="majorHAnsi" w:eastAsia="Times New Roman" w:hAnsiTheme="majorHAnsi" w:cstheme="majorHAnsi"/>
          <w:lang w:eastAsia="pl-PL"/>
        </w:rPr>
        <w:t>widownia – miejsca stojące na płycie i miej</w:t>
      </w:r>
      <w:r w:rsidR="006F709E" w:rsidRPr="00703657">
        <w:rPr>
          <w:rFonts w:asciiTheme="majorHAnsi" w:eastAsia="Times New Roman" w:hAnsiTheme="majorHAnsi" w:cstheme="majorHAnsi"/>
          <w:lang w:eastAsia="pl-PL"/>
        </w:rPr>
        <w:t>sca siedzące na placu</w:t>
      </w:r>
      <w:r w:rsidR="00C33C01" w:rsidRPr="00703657">
        <w:rPr>
          <w:rFonts w:asciiTheme="majorHAnsi" w:eastAsia="Times New Roman" w:hAnsiTheme="majorHAnsi" w:cstheme="majorHAnsi"/>
          <w:lang w:eastAsia="pl-PL"/>
        </w:rPr>
        <w:t xml:space="preserve"> w wydzielonych sektor</w:t>
      </w:r>
      <w:r w:rsidR="006F709E" w:rsidRPr="00703657">
        <w:rPr>
          <w:rFonts w:asciiTheme="majorHAnsi" w:eastAsia="Times New Roman" w:hAnsiTheme="majorHAnsi" w:cstheme="majorHAnsi"/>
          <w:lang w:eastAsia="pl-PL"/>
        </w:rPr>
        <w:t>ach, dostępne dla widzów;</w:t>
      </w:r>
    </w:p>
    <w:p w:rsidR="00304F91" w:rsidRPr="00703657" w:rsidRDefault="00A64433" w:rsidP="00A64433">
      <w:pPr>
        <w:spacing w:after="0" w:line="36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703657">
        <w:rPr>
          <w:rFonts w:asciiTheme="majorHAnsi" w:eastAsia="Times New Roman" w:hAnsiTheme="majorHAnsi" w:cstheme="majorHAnsi"/>
          <w:lang w:eastAsia="pl-PL"/>
        </w:rPr>
        <w:t xml:space="preserve">- </w:t>
      </w:r>
      <w:r w:rsidR="00304F91" w:rsidRPr="00703657">
        <w:rPr>
          <w:rFonts w:asciiTheme="majorHAnsi" w:eastAsia="Times New Roman" w:hAnsiTheme="majorHAnsi" w:cstheme="majorHAnsi"/>
          <w:lang w:eastAsia="pl-PL"/>
        </w:rPr>
        <w:t>punkt gastronomiczny, punkt sanitarny (WC);</w:t>
      </w:r>
    </w:p>
    <w:p w:rsidR="00C33C01" w:rsidRPr="00703657" w:rsidRDefault="00C33C01" w:rsidP="00A64433">
      <w:pPr>
        <w:pStyle w:val="Akapitzlist"/>
        <w:numPr>
          <w:ilvl w:val="0"/>
          <w:numId w:val="1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Theme="majorHAnsi" w:eastAsia="Times New Roman" w:hAnsiTheme="majorHAnsi" w:cstheme="majorHAnsi"/>
          <w:lang w:eastAsia="pl-PL"/>
        </w:rPr>
      </w:pPr>
      <w:r w:rsidRPr="00703657">
        <w:rPr>
          <w:rFonts w:asciiTheme="majorHAnsi" w:eastAsia="Times New Roman" w:hAnsiTheme="majorHAnsi" w:cstheme="majorHAnsi"/>
          <w:lang w:eastAsia="pl-PL"/>
        </w:rPr>
        <w:t>Organizator zapewnia zabezpieczenia przeciwpożarowe poprzez zapewnienie tego, że:</w:t>
      </w:r>
    </w:p>
    <w:p w:rsidR="00C33C01" w:rsidRPr="00703657" w:rsidRDefault="00A64433" w:rsidP="00A64433">
      <w:pPr>
        <w:spacing w:after="0" w:line="36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703657">
        <w:rPr>
          <w:rFonts w:asciiTheme="majorHAnsi" w:eastAsia="Times New Roman" w:hAnsiTheme="majorHAnsi" w:cstheme="majorHAnsi"/>
          <w:lang w:eastAsia="pl-PL"/>
        </w:rPr>
        <w:t xml:space="preserve">- </w:t>
      </w:r>
      <w:r w:rsidR="00C33C01" w:rsidRPr="00703657">
        <w:rPr>
          <w:rFonts w:asciiTheme="majorHAnsi" w:eastAsia="Times New Roman" w:hAnsiTheme="majorHAnsi" w:cstheme="majorHAnsi"/>
          <w:lang w:eastAsia="pl-PL"/>
        </w:rPr>
        <w:t>pracowni</w:t>
      </w:r>
      <w:r w:rsidR="006F709E" w:rsidRPr="00703657">
        <w:rPr>
          <w:rFonts w:asciiTheme="majorHAnsi" w:eastAsia="Times New Roman" w:hAnsiTheme="majorHAnsi" w:cstheme="majorHAnsi"/>
          <w:lang w:eastAsia="pl-PL"/>
        </w:rPr>
        <w:t xml:space="preserve">cy obsługi, służby porządkowe i </w:t>
      </w:r>
      <w:r w:rsidR="00C33C01" w:rsidRPr="00703657">
        <w:rPr>
          <w:rFonts w:asciiTheme="majorHAnsi" w:eastAsia="Times New Roman" w:hAnsiTheme="majorHAnsi" w:cstheme="majorHAnsi"/>
          <w:lang w:eastAsia="pl-PL"/>
        </w:rPr>
        <w:t>organizator znają rozmies</w:t>
      </w:r>
      <w:r w:rsidR="006F709E" w:rsidRPr="00703657">
        <w:rPr>
          <w:rFonts w:asciiTheme="majorHAnsi" w:eastAsia="Times New Roman" w:hAnsiTheme="majorHAnsi" w:cstheme="majorHAnsi"/>
          <w:lang w:eastAsia="pl-PL"/>
        </w:rPr>
        <w:t xml:space="preserve">zczenie </w:t>
      </w:r>
      <w:r w:rsidR="00221D22" w:rsidRPr="00703657">
        <w:rPr>
          <w:rFonts w:asciiTheme="majorHAnsi" w:eastAsia="Times New Roman" w:hAnsiTheme="majorHAnsi" w:cstheme="majorHAnsi"/>
          <w:lang w:eastAsia="pl-PL"/>
        </w:rPr>
        <w:t>podręcz</w:t>
      </w:r>
      <w:r w:rsidR="00C33C01" w:rsidRPr="00703657">
        <w:rPr>
          <w:rFonts w:asciiTheme="majorHAnsi" w:eastAsia="Times New Roman" w:hAnsiTheme="majorHAnsi" w:cstheme="majorHAnsi"/>
          <w:lang w:eastAsia="pl-PL"/>
        </w:rPr>
        <w:t>nego sprzętu gaśniczego i hydrantów oraz zasady pos</w:t>
      </w:r>
      <w:r w:rsidR="00221D22" w:rsidRPr="00703657">
        <w:rPr>
          <w:rFonts w:asciiTheme="majorHAnsi" w:eastAsia="Times New Roman" w:hAnsiTheme="majorHAnsi" w:cstheme="majorHAnsi"/>
          <w:lang w:eastAsia="pl-PL"/>
        </w:rPr>
        <w:t xml:space="preserve">tępowania </w:t>
      </w:r>
      <w:r w:rsidR="00FC4811" w:rsidRPr="00703657">
        <w:rPr>
          <w:rFonts w:asciiTheme="majorHAnsi" w:eastAsia="Times New Roman" w:hAnsiTheme="majorHAnsi" w:cstheme="majorHAnsi"/>
          <w:lang w:eastAsia="pl-PL"/>
        </w:rPr>
        <w:t xml:space="preserve">na wypadek </w:t>
      </w:r>
      <w:r w:rsidR="006F709E" w:rsidRPr="00703657">
        <w:rPr>
          <w:rFonts w:asciiTheme="majorHAnsi" w:eastAsia="Times New Roman" w:hAnsiTheme="majorHAnsi" w:cstheme="majorHAnsi"/>
          <w:lang w:eastAsia="pl-PL"/>
        </w:rPr>
        <w:t>pożaru;</w:t>
      </w:r>
    </w:p>
    <w:p w:rsidR="006F709E" w:rsidRPr="00703657" w:rsidRDefault="00A64433" w:rsidP="0013241C">
      <w:pPr>
        <w:spacing w:after="0" w:line="36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703657">
        <w:rPr>
          <w:rFonts w:asciiTheme="majorHAnsi" w:eastAsia="Times New Roman" w:hAnsiTheme="majorHAnsi" w:cstheme="majorHAnsi"/>
          <w:lang w:eastAsia="pl-PL"/>
        </w:rPr>
        <w:t xml:space="preserve">- </w:t>
      </w:r>
      <w:r w:rsidR="00C33C01" w:rsidRPr="00703657">
        <w:rPr>
          <w:rFonts w:asciiTheme="majorHAnsi" w:eastAsia="Times New Roman" w:hAnsiTheme="majorHAnsi" w:cstheme="majorHAnsi"/>
          <w:lang w:eastAsia="pl-PL"/>
        </w:rPr>
        <w:t>służby porządkowe przeszkolone są w zakresie zasad prowadzenia</w:t>
      </w:r>
      <w:r w:rsidR="006F709E" w:rsidRPr="00703657">
        <w:rPr>
          <w:rFonts w:asciiTheme="majorHAnsi" w:eastAsia="Times New Roman" w:hAnsiTheme="majorHAnsi" w:cstheme="majorHAnsi"/>
          <w:lang w:eastAsia="pl-PL"/>
        </w:rPr>
        <w:t xml:space="preserve"> ewakuacji, sposobu </w:t>
      </w:r>
      <w:r w:rsidR="00C33C01" w:rsidRPr="00703657">
        <w:rPr>
          <w:rFonts w:asciiTheme="majorHAnsi" w:eastAsia="Times New Roman" w:hAnsiTheme="majorHAnsi" w:cstheme="majorHAnsi"/>
          <w:lang w:eastAsia="pl-PL"/>
        </w:rPr>
        <w:t>alarmowania straży pożarnej, zasad użycia podręcznego sprzętu ga</w:t>
      </w:r>
      <w:r w:rsidR="008B4663" w:rsidRPr="00703657">
        <w:rPr>
          <w:rFonts w:asciiTheme="majorHAnsi" w:eastAsia="Times New Roman" w:hAnsiTheme="majorHAnsi" w:cstheme="majorHAnsi"/>
          <w:lang w:eastAsia="pl-PL"/>
        </w:rPr>
        <w:t xml:space="preserve">śniczego, </w:t>
      </w:r>
      <w:r w:rsidR="006F709E" w:rsidRPr="00703657">
        <w:rPr>
          <w:rFonts w:asciiTheme="majorHAnsi" w:eastAsia="Times New Roman" w:hAnsiTheme="majorHAnsi" w:cstheme="majorHAnsi"/>
          <w:lang w:eastAsia="pl-PL"/>
        </w:rPr>
        <w:t xml:space="preserve">udzielenia </w:t>
      </w:r>
      <w:r w:rsidR="00C33C01" w:rsidRPr="00703657">
        <w:rPr>
          <w:rFonts w:asciiTheme="majorHAnsi" w:eastAsia="Times New Roman" w:hAnsiTheme="majorHAnsi" w:cstheme="majorHAnsi"/>
          <w:lang w:eastAsia="pl-PL"/>
        </w:rPr>
        <w:t xml:space="preserve">pierwszej pomocy medycznej. </w:t>
      </w:r>
    </w:p>
    <w:p w:rsidR="008D4BFA" w:rsidRPr="00703657" w:rsidRDefault="00C33C01" w:rsidP="00F3020D">
      <w:pPr>
        <w:pStyle w:val="Akapitzlist"/>
        <w:numPr>
          <w:ilvl w:val="0"/>
          <w:numId w:val="1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Theme="majorHAnsi" w:eastAsia="Times New Roman" w:hAnsiTheme="majorHAnsi" w:cstheme="majorHAnsi"/>
          <w:b/>
          <w:bCs/>
          <w:lang w:eastAsia="pl-PL"/>
        </w:rPr>
      </w:pPr>
      <w:r w:rsidRPr="00703657">
        <w:rPr>
          <w:rFonts w:asciiTheme="majorHAnsi" w:eastAsia="Times New Roman" w:hAnsiTheme="majorHAnsi" w:cstheme="majorHAnsi"/>
          <w:lang w:eastAsia="pl-PL"/>
        </w:rPr>
        <w:t>Organizator zastrzega sobie prawo do zmian w p</w:t>
      </w:r>
      <w:r w:rsidR="009A2951" w:rsidRPr="00703657">
        <w:rPr>
          <w:rFonts w:asciiTheme="majorHAnsi" w:eastAsia="Times New Roman" w:hAnsiTheme="majorHAnsi" w:cstheme="majorHAnsi"/>
          <w:lang w:eastAsia="pl-PL"/>
        </w:rPr>
        <w:t xml:space="preserve">rzebiegu imprezy lub odwołania </w:t>
      </w:r>
      <w:r w:rsidRPr="00703657">
        <w:rPr>
          <w:rFonts w:asciiTheme="majorHAnsi" w:eastAsia="Times New Roman" w:hAnsiTheme="majorHAnsi" w:cstheme="majorHAnsi"/>
          <w:lang w:eastAsia="pl-PL"/>
        </w:rPr>
        <w:t>imprezy  z uzasadnionych, ważnych powodów, np. odwołanie przyjazdu pr</w:t>
      </w:r>
      <w:r w:rsidR="006F709E" w:rsidRPr="00703657">
        <w:rPr>
          <w:rFonts w:asciiTheme="majorHAnsi" w:eastAsia="Times New Roman" w:hAnsiTheme="majorHAnsi" w:cstheme="majorHAnsi"/>
          <w:lang w:eastAsia="pl-PL"/>
        </w:rPr>
        <w:t>zez artystę, siła wyższa,</w:t>
      </w:r>
      <w:r w:rsidRPr="00703657">
        <w:rPr>
          <w:rFonts w:asciiTheme="majorHAnsi" w:eastAsia="Times New Roman" w:hAnsiTheme="majorHAnsi" w:cstheme="majorHAnsi"/>
          <w:lang w:eastAsia="pl-PL"/>
        </w:rPr>
        <w:t> itp. bez wcześniej</w:t>
      </w:r>
      <w:r w:rsidR="009A2951" w:rsidRPr="00703657">
        <w:rPr>
          <w:rFonts w:asciiTheme="majorHAnsi" w:eastAsia="Times New Roman" w:hAnsiTheme="majorHAnsi" w:cstheme="majorHAnsi"/>
          <w:lang w:eastAsia="pl-PL"/>
        </w:rPr>
        <w:t xml:space="preserve">szego  uprzedzenia. Organizator nie </w:t>
      </w:r>
      <w:r w:rsidRPr="00703657">
        <w:rPr>
          <w:rFonts w:asciiTheme="majorHAnsi" w:eastAsia="Times New Roman" w:hAnsiTheme="majorHAnsi" w:cstheme="majorHAnsi"/>
          <w:lang w:eastAsia="pl-PL"/>
        </w:rPr>
        <w:t>będzi</w:t>
      </w:r>
      <w:r w:rsidR="006F709E" w:rsidRPr="00703657">
        <w:rPr>
          <w:rFonts w:asciiTheme="majorHAnsi" w:eastAsia="Times New Roman" w:hAnsiTheme="majorHAnsi" w:cstheme="majorHAnsi"/>
          <w:lang w:eastAsia="pl-PL"/>
        </w:rPr>
        <w:t xml:space="preserve">e zobowiązany z tego tytułu </w:t>
      </w:r>
      <w:r w:rsidRPr="00703657">
        <w:rPr>
          <w:rFonts w:asciiTheme="majorHAnsi" w:eastAsia="Times New Roman" w:hAnsiTheme="majorHAnsi" w:cstheme="majorHAnsi"/>
          <w:lang w:eastAsia="pl-PL"/>
        </w:rPr>
        <w:t>do ż</w:t>
      </w:r>
      <w:r w:rsidR="006F709E" w:rsidRPr="00703657">
        <w:rPr>
          <w:rFonts w:asciiTheme="majorHAnsi" w:eastAsia="Times New Roman" w:hAnsiTheme="majorHAnsi" w:cstheme="majorHAnsi"/>
          <w:lang w:eastAsia="pl-PL"/>
        </w:rPr>
        <w:t>adnej szczególnej rekompensaty.</w:t>
      </w:r>
      <w:r w:rsidR="008B4663" w:rsidRPr="00703657">
        <w:rPr>
          <w:rFonts w:asciiTheme="majorHAnsi" w:eastAsia="Times New Roman" w:hAnsiTheme="majorHAnsi" w:cstheme="majorHAnsi"/>
          <w:lang w:eastAsia="pl-PL"/>
        </w:rPr>
        <w:t xml:space="preserve"> </w:t>
      </w:r>
    </w:p>
    <w:p w:rsidR="001F7669" w:rsidRPr="00703657" w:rsidRDefault="001F7669" w:rsidP="001F7669">
      <w:pPr>
        <w:pStyle w:val="Akapitzlist"/>
        <w:tabs>
          <w:tab w:val="left" w:pos="284"/>
        </w:tabs>
        <w:spacing w:after="0" w:line="360" w:lineRule="auto"/>
        <w:ind w:left="0"/>
        <w:jc w:val="both"/>
        <w:rPr>
          <w:rFonts w:asciiTheme="majorHAnsi" w:eastAsia="Times New Roman" w:hAnsiTheme="majorHAnsi" w:cstheme="majorHAnsi"/>
          <w:b/>
          <w:bCs/>
          <w:lang w:eastAsia="pl-PL"/>
        </w:rPr>
      </w:pPr>
    </w:p>
    <w:p w:rsidR="00C33C01" w:rsidRPr="00703657" w:rsidRDefault="00C33C01" w:rsidP="00703657">
      <w:pPr>
        <w:spacing w:after="0" w:line="360" w:lineRule="auto"/>
        <w:jc w:val="center"/>
        <w:rPr>
          <w:rFonts w:asciiTheme="majorHAnsi" w:eastAsia="Times New Roman" w:hAnsiTheme="majorHAnsi" w:cstheme="majorHAnsi"/>
          <w:b/>
          <w:bCs/>
          <w:lang w:eastAsia="pl-PL"/>
        </w:rPr>
      </w:pPr>
      <w:r w:rsidRPr="00703657">
        <w:rPr>
          <w:rFonts w:asciiTheme="majorHAnsi" w:eastAsia="Times New Roman" w:hAnsiTheme="majorHAnsi" w:cstheme="majorHAnsi"/>
          <w:b/>
          <w:bCs/>
          <w:lang w:eastAsia="pl-PL"/>
        </w:rPr>
        <w:t>§ 5</w:t>
      </w:r>
    </w:p>
    <w:p w:rsidR="006F709E" w:rsidRPr="00703657" w:rsidRDefault="009A2951" w:rsidP="000370D8">
      <w:pPr>
        <w:pStyle w:val="Akapitzlist"/>
        <w:numPr>
          <w:ilvl w:val="0"/>
          <w:numId w:val="16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Theme="majorHAnsi" w:eastAsia="Times New Roman" w:hAnsiTheme="majorHAnsi" w:cstheme="majorHAnsi"/>
          <w:lang w:eastAsia="pl-PL"/>
        </w:rPr>
      </w:pPr>
      <w:r w:rsidRPr="00703657">
        <w:rPr>
          <w:rFonts w:asciiTheme="majorHAnsi" w:eastAsia="Times New Roman" w:hAnsiTheme="majorHAnsi" w:cstheme="majorHAnsi"/>
          <w:lang w:eastAsia="pl-PL"/>
        </w:rPr>
        <w:t xml:space="preserve">Służby porządkowe, </w:t>
      </w:r>
      <w:r w:rsidR="00C33C01" w:rsidRPr="00703657">
        <w:rPr>
          <w:rFonts w:asciiTheme="majorHAnsi" w:eastAsia="Times New Roman" w:hAnsiTheme="majorHAnsi" w:cstheme="majorHAnsi"/>
          <w:lang w:eastAsia="pl-PL"/>
        </w:rPr>
        <w:t>legitymujące się identyfikatorem</w:t>
      </w:r>
      <w:r w:rsidRPr="00703657">
        <w:rPr>
          <w:rFonts w:asciiTheme="majorHAnsi" w:eastAsia="Times New Roman" w:hAnsiTheme="majorHAnsi" w:cstheme="majorHAnsi"/>
          <w:lang w:eastAsia="pl-PL"/>
        </w:rPr>
        <w:t xml:space="preserve"> umieszczonym </w:t>
      </w:r>
      <w:r w:rsidR="006F709E" w:rsidRPr="00703657">
        <w:rPr>
          <w:rFonts w:asciiTheme="majorHAnsi" w:eastAsia="Times New Roman" w:hAnsiTheme="majorHAnsi" w:cstheme="majorHAnsi"/>
          <w:lang w:eastAsia="pl-PL"/>
        </w:rPr>
        <w:t xml:space="preserve">w widocznym </w:t>
      </w:r>
      <w:r w:rsidR="00C33C01" w:rsidRPr="00703657">
        <w:rPr>
          <w:rFonts w:asciiTheme="majorHAnsi" w:eastAsia="Times New Roman" w:hAnsiTheme="majorHAnsi" w:cstheme="majorHAnsi"/>
          <w:lang w:eastAsia="pl-PL"/>
        </w:rPr>
        <w:t>miejscu, uprawnione są do, zgodnie z przepisami ustawy:</w:t>
      </w:r>
    </w:p>
    <w:p w:rsidR="00C33C01" w:rsidRPr="00703657" w:rsidRDefault="000370D8" w:rsidP="000370D8">
      <w:pPr>
        <w:spacing w:after="0" w:line="36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703657">
        <w:rPr>
          <w:rFonts w:asciiTheme="majorHAnsi" w:eastAsia="Times New Roman" w:hAnsiTheme="majorHAnsi" w:cstheme="majorHAnsi"/>
          <w:lang w:eastAsia="pl-PL"/>
        </w:rPr>
        <w:t xml:space="preserve">- </w:t>
      </w:r>
      <w:r w:rsidR="00C33C01" w:rsidRPr="00703657">
        <w:rPr>
          <w:rFonts w:asciiTheme="majorHAnsi" w:eastAsia="Times New Roman" w:hAnsiTheme="majorHAnsi" w:cstheme="majorHAnsi"/>
          <w:lang w:eastAsia="pl-PL"/>
        </w:rPr>
        <w:t>sprawdzania upraw</w:t>
      </w:r>
      <w:r w:rsidR="006F709E" w:rsidRPr="00703657">
        <w:rPr>
          <w:rFonts w:asciiTheme="majorHAnsi" w:eastAsia="Times New Roman" w:hAnsiTheme="majorHAnsi" w:cstheme="majorHAnsi"/>
          <w:lang w:eastAsia="pl-PL"/>
        </w:rPr>
        <w:t>nień do przebywania na imprezie;</w:t>
      </w:r>
    </w:p>
    <w:p w:rsidR="00C33C01" w:rsidRPr="00703657" w:rsidRDefault="000370D8" w:rsidP="000370D8">
      <w:pPr>
        <w:spacing w:after="0" w:line="36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703657">
        <w:rPr>
          <w:rFonts w:asciiTheme="majorHAnsi" w:eastAsia="Times New Roman" w:hAnsiTheme="majorHAnsi" w:cstheme="majorHAnsi"/>
          <w:lang w:eastAsia="pl-PL"/>
        </w:rPr>
        <w:t xml:space="preserve">- </w:t>
      </w:r>
      <w:r w:rsidR="00C33C01" w:rsidRPr="00703657">
        <w:rPr>
          <w:rFonts w:asciiTheme="majorHAnsi" w:eastAsia="Times New Roman" w:hAnsiTheme="majorHAnsi" w:cstheme="majorHAnsi"/>
          <w:lang w:eastAsia="pl-PL"/>
        </w:rPr>
        <w:t xml:space="preserve">legitymowania osób </w:t>
      </w:r>
      <w:r w:rsidR="007C365E" w:rsidRPr="00703657">
        <w:rPr>
          <w:rFonts w:asciiTheme="majorHAnsi" w:eastAsia="Times New Roman" w:hAnsiTheme="majorHAnsi" w:cstheme="majorHAnsi"/>
          <w:lang w:eastAsia="pl-PL"/>
        </w:rPr>
        <w:t>w celu ustalenia ich tożsamości;</w:t>
      </w:r>
    </w:p>
    <w:p w:rsidR="00C33C01" w:rsidRPr="00703657" w:rsidRDefault="000370D8" w:rsidP="000370D8">
      <w:pPr>
        <w:spacing w:after="0" w:line="36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703657">
        <w:rPr>
          <w:rFonts w:asciiTheme="majorHAnsi" w:eastAsia="Times New Roman" w:hAnsiTheme="majorHAnsi" w:cstheme="majorHAnsi"/>
          <w:lang w:eastAsia="pl-PL"/>
        </w:rPr>
        <w:t xml:space="preserve">- </w:t>
      </w:r>
      <w:r w:rsidR="00C33C01" w:rsidRPr="00703657">
        <w:rPr>
          <w:rFonts w:asciiTheme="majorHAnsi" w:eastAsia="Times New Roman" w:hAnsiTheme="majorHAnsi" w:cstheme="majorHAnsi"/>
          <w:lang w:eastAsia="pl-PL"/>
        </w:rPr>
        <w:t>przeglądania zawartości bagaży, odzieży osób, w przypadku pod</w:t>
      </w:r>
      <w:r w:rsidR="007C365E" w:rsidRPr="00703657">
        <w:rPr>
          <w:rFonts w:asciiTheme="majorHAnsi" w:eastAsia="Times New Roman" w:hAnsiTheme="majorHAnsi" w:cstheme="majorHAnsi"/>
          <w:lang w:eastAsia="pl-PL"/>
        </w:rPr>
        <w:t>ejrzenia, że osoby</w:t>
      </w:r>
      <w:r w:rsidR="00C33C01" w:rsidRPr="00703657">
        <w:rPr>
          <w:rFonts w:asciiTheme="majorHAnsi" w:eastAsia="Times New Roman" w:hAnsiTheme="majorHAnsi" w:cstheme="majorHAnsi"/>
          <w:lang w:eastAsia="pl-PL"/>
        </w:rPr>
        <w:t xml:space="preserve"> te wnoszą lub pos</w:t>
      </w:r>
      <w:r w:rsidR="007C365E" w:rsidRPr="00703657">
        <w:rPr>
          <w:rFonts w:asciiTheme="majorHAnsi" w:eastAsia="Times New Roman" w:hAnsiTheme="majorHAnsi" w:cstheme="majorHAnsi"/>
          <w:lang w:eastAsia="pl-PL"/>
        </w:rPr>
        <w:t>iadają niebezpieczne przedmioty;</w:t>
      </w:r>
    </w:p>
    <w:p w:rsidR="00C33C01" w:rsidRPr="00703657" w:rsidRDefault="000370D8" w:rsidP="000370D8">
      <w:pPr>
        <w:tabs>
          <w:tab w:val="left" w:pos="540"/>
        </w:tabs>
        <w:spacing w:after="0" w:line="36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703657">
        <w:rPr>
          <w:rFonts w:asciiTheme="majorHAnsi" w:eastAsia="Times New Roman" w:hAnsiTheme="majorHAnsi" w:cstheme="majorHAnsi"/>
          <w:lang w:eastAsia="pl-PL"/>
        </w:rPr>
        <w:t xml:space="preserve">- </w:t>
      </w:r>
      <w:r w:rsidR="00C33C01" w:rsidRPr="00703657">
        <w:rPr>
          <w:rFonts w:asciiTheme="majorHAnsi" w:eastAsia="Times New Roman" w:hAnsiTheme="majorHAnsi" w:cstheme="majorHAnsi"/>
          <w:lang w:eastAsia="pl-PL"/>
        </w:rPr>
        <w:t>wydawania poleceń porządkowych osobom zakłócający</w:t>
      </w:r>
      <w:r w:rsidR="00106EFF" w:rsidRPr="00703657">
        <w:rPr>
          <w:rFonts w:asciiTheme="majorHAnsi" w:eastAsia="Times New Roman" w:hAnsiTheme="majorHAnsi" w:cstheme="majorHAnsi"/>
          <w:lang w:eastAsia="pl-PL"/>
        </w:rPr>
        <w:t xml:space="preserve">m </w:t>
      </w:r>
      <w:r w:rsidRPr="00703657">
        <w:rPr>
          <w:rFonts w:asciiTheme="majorHAnsi" w:eastAsia="Times New Roman" w:hAnsiTheme="majorHAnsi" w:cstheme="majorHAnsi"/>
          <w:lang w:eastAsia="pl-PL"/>
        </w:rPr>
        <w:t>porządek publiczny lub zachowują</w:t>
      </w:r>
      <w:r w:rsidR="00106EFF" w:rsidRPr="00703657">
        <w:rPr>
          <w:rFonts w:asciiTheme="majorHAnsi" w:eastAsia="Times New Roman" w:hAnsiTheme="majorHAnsi" w:cstheme="majorHAnsi"/>
          <w:lang w:eastAsia="pl-PL"/>
        </w:rPr>
        <w:t xml:space="preserve">cym </w:t>
      </w:r>
      <w:r w:rsidR="00C33C01" w:rsidRPr="00703657">
        <w:rPr>
          <w:rFonts w:asciiTheme="majorHAnsi" w:eastAsia="Times New Roman" w:hAnsiTheme="majorHAnsi" w:cstheme="majorHAnsi"/>
          <w:lang w:eastAsia="pl-PL"/>
        </w:rPr>
        <w:t>się niezgodnie z regulaminem imprezy ma</w:t>
      </w:r>
      <w:r w:rsidR="007C365E" w:rsidRPr="00703657">
        <w:rPr>
          <w:rFonts w:asciiTheme="majorHAnsi" w:eastAsia="Times New Roman" w:hAnsiTheme="majorHAnsi" w:cstheme="majorHAnsi"/>
          <w:lang w:eastAsia="pl-PL"/>
        </w:rPr>
        <w:t xml:space="preserve">sowej i obiektu (terenu), </w:t>
      </w:r>
      <w:r w:rsidR="00C33C01" w:rsidRPr="00703657">
        <w:rPr>
          <w:rFonts w:asciiTheme="majorHAnsi" w:eastAsia="Times New Roman" w:hAnsiTheme="majorHAnsi" w:cstheme="majorHAnsi"/>
          <w:lang w:eastAsia="pl-PL"/>
        </w:rPr>
        <w:t>a w przypadku</w:t>
      </w:r>
      <w:r w:rsidR="007C365E" w:rsidRPr="00703657">
        <w:rPr>
          <w:rFonts w:asciiTheme="majorHAnsi" w:eastAsia="Times New Roman" w:hAnsiTheme="majorHAnsi" w:cstheme="majorHAnsi"/>
          <w:lang w:eastAsia="pl-PL"/>
        </w:rPr>
        <w:t xml:space="preserve"> nie wykonania takich poleceń - </w:t>
      </w:r>
      <w:r w:rsidR="00C33C01" w:rsidRPr="00703657">
        <w:rPr>
          <w:rFonts w:asciiTheme="majorHAnsi" w:eastAsia="Times New Roman" w:hAnsiTheme="majorHAnsi" w:cstheme="majorHAnsi"/>
          <w:lang w:eastAsia="pl-PL"/>
        </w:rPr>
        <w:t>wezwania ic</w:t>
      </w:r>
      <w:r w:rsidR="007C365E" w:rsidRPr="00703657">
        <w:rPr>
          <w:rFonts w:asciiTheme="majorHAnsi" w:eastAsia="Times New Roman" w:hAnsiTheme="majorHAnsi" w:cstheme="majorHAnsi"/>
          <w:lang w:eastAsia="pl-PL"/>
        </w:rPr>
        <w:t>h do opuszczenia imprezy;</w:t>
      </w:r>
    </w:p>
    <w:p w:rsidR="00C33C01" w:rsidRPr="00703657" w:rsidRDefault="000370D8" w:rsidP="000370D8">
      <w:pPr>
        <w:spacing w:after="0" w:line="36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703657">
        <w:rPr>
          <w:rFonts w:asciiTheme="majorHAnsi" w:eastAsia="Times New Roman" w:hAnsiTheme="majorHAnsi" w:cstheme="majorHAnsi"/>
          <w:lang w:eastAsia="pl-PL"/>
        </w:rPr>
        <w:t xml:space="preserve">- </w:t>
      </w:r>
      <w:r w:rsidR="00C33C01" w:rsidRPr="00703657">
        <w:rPr>
          <w:rFonts w:asciiTheme="majorHAnsi" w:eastAsia="Times New Roman" w:hAnsiTheme="majorHAnsi" w:cstheme="majorHAnsi"/>
          <w:lang w:eastAsia="pl-PL"/>
        </w:rPr>
        <w:t>stosowania siły fizycznej w postaci chwytów obezwładniającyc</w:t>
      </w:r>
      <w:r w:rsidR="007C365E" w:rsidRPr="00703657">
        <w:rPr>
          <w:rFonts w:asciiTheme="majorHAnsi" w:eastAsia="Times New Roman" w:hAnsiTheme="majorHAnsi" w:cstheme="majorHAnsi"/>
          <w:lang w:eastAsia="pl-PL"/>
        </w:rPr>
        <w:t xml:space="preserve">h oraz podobnych </w:t>
      </w:r>
      <w:r w:rsidR="00C33C01" w:rsidRPr="00703657">
        <w:rPr>
          <w:rFonts w:asciiTheme="majorHAnsi" w:eastAsia="Times New Roman" w:hAnsiTheme="majorHAnsi" w:cstheme="majorHAnsi"/>
          <w:lang w:eastAsia="pl-PL"/>
        </w:rPr>
        <w:t>technik obrony w przypadku zagrożenia osób i dóbr powierzon</w:t>
      </w:r>
      <w:r w:rsidR="007C365E" w:rsidRPr="00703657">
        <w:rPr>
          <w:rFonts w:asciiTheme="majorHAnsi" w:eastAsia="Times New Roman" w:hAnsiTheme="majorHAnsi" w:cstheme="majorHAnsi"/>
          <w:lang w:eastAsia="pl-PL"/>
        </w:rPr>
        <w:t xml:space="preserve">ych ochronie lub </w:t>
      </w:r>
      <w:r w:rsidR="00C33C01" w:rsidRPr="00703657">
        <w:rPr>
          <w:rFonts w:asciiTheme="majorHAnsi" w:eastAsia="Times New Roman" w:hAnsiTheme="majorHAnsi" w:cstheme="majorHAnsi"/>
          <w:lang w:eastAsia="pl-PL"/>
        </w:rPr>
        <w:t>odparcia ataku na członka służb porządkowych lub inną o</w:t>
      </w:r>
      <w:r w:rsidR="007C365E" w:rsidRPr="00703657">
        <w:rPr>
          <w:rFonts w:asciiTheme="majorHAnsi" w:eastAsia="Times New Roman" w:hAnsiTheme="majorHAnsi" w:cstheme="majorHAnsi"/>
          <w:lang w:eastAsia="pl-PL"/>
        </w:rPr>
        <w:t xml:space="preserve">sobę, na zasadach  </w:t>
      </w:r>
      <w:r w:rsidR="00C33C01" w:rsidRPr="00703657">
        <w:rPr>
          <w:rFonts w:asciiTheme="majorHAnsi" w:eastAsia="Times New Roman" w:hAnsiTheme="majorHAnsi" w:cstheme="majorHAnsi"/>
          <w:lang w:eastAsia="pl-PL"/>
        </w:rPr>
        <w:t>określonych w art. 38 ustawy z dnia 22 sierpnia 1997 r. o ochro</w:t>
      </w:r>
      <w:r w:rsidR="007C365E" w:rsidRPr="00703657">
        <w:rPr>
          <w:rFonts w:asciiTheme="majorHAnsi" w:eastAsia="Times New Roman" w:hAnsiTheme="majorHAnsi" w:cstheme="majorHAnsi"/>
          <w:lang w:eastAsia="pl-PL"/>
        </w:rPr>
        <w:t xml:space="preserve">nie osób i mienia </w:t>
      </w:r>
      <w:r w:rsidR="00C33C01" w:rsidRPr="00703657">
        <w:rPr>
          <w:rFonts w:asciiTheme="majorHAnsi" w:eastAsia="Times New Roman" w:hAnsiTheme="majorHAnsi" w:cstheme="majorHAnsi"/>
          <w:lang w:eastAsia="pl-PL"/>
        </w:rPr>
        <w:t>(Dz. U</w:t>
      </w:r>
      <w:r w:rsidR="007C365E" w:rsidRPr="00703657">
        <w:rPr>
          <w:rFonts w:asciiTheme="majorHAnsi" w:eastAsia="Times New Roman" w:hAnsiTheme="majorHAnsi" w:cstheme="majorHAnsi"/>
          <w:lang w:eastAsia="pl-PL"/>
        </w:rPr>
        <w:t>. Nr 114, poz. 740, z późn.zm.);</w:t>
      </w:r>
    </w:p>
    <w:p w:rsidR="007C365E" w:rsidRPr="00703657" w:rsidRDefault="000370D8" w:rsidP="000370D8">
      <w:pPr>
        <w:spacing w:after="0" w:line="36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703657">
        <w:rPr>
          <w:rFonts w:asciiTheme="majorHAnsi" w:eastAsia="Times New Roman" w:hAnsiTheme="majorHAnsi" w:cstheme="majorHAnsi"/>
          <w:lang w:eastAsia="pl-PL"/>
        </w:rPr>
        <w:t xml:space="preserve">- </w:t>
      </w:r>
      <w:r w:rsidR="007C365E" w:rsidRPr="00703657">
        <w:rPr>
          <w:rFonts w:asciiTheme="majorHAnsi" w:eastAsia="Times New Roman" w:hAnsiTheme="majorHAnsi" w:cstheme="majorHAnsi"/>
          <w:lang w:eastAsia="pl-PL"/>
        </w:rPr>
        <w:t xml:space="preserve">ujęcia, </w:t>
      </w:r>
      <w:r w:rsidR="00C33C01" w:rsidRPr="00703657">
        <w:rPr>
          <w:rFonts w:asciiTheme="majorHAnsi" w:eastAsia="Times New Roman" w:hAnsiTheme="majorHAnsi" w:cstheme="majorHAnsi"/>
          <w:lang w:eastAsia="pl-PL"/>
        </w:rPr>
        <w:t>w celu niezwłoc</w:t>
      </w:r>
      <w:r w:rsidR="00106EFF" w:rsidRPr="00703657">
        <w:rPr>
          <w:rFonts w:asciiTheme="majorHAnsi" w:eastAsia="Times New Roman" w:hAnsiTheme="majorHAnsi" w:cstheme="majorHAnsi"/>
          <w:lang w:eastAsia="pl-PL"/>
        </w:rPr>
        <w:t xml:space="preserve">znego przekazania Policji, osób </w:t>
      </w:r>
      <w:r w:rsidR="007C365E" w:rsidRPr="00703657">
        <w:rPr>
          <w:rFonts w:asciiTheme="majorHAnsi" w:eastAsia="Times New Roman" w:hAnsiTheme="majorHAnsi" w:cstheme="majorHAnsi"/>
          <w:lang w:eastAsia="pl-PL"/>
        </w:rPr>
        <w:t xml:space="preserve">stwarzających bezpośrednie zagrożenie dla </w:t>
      </w:r>
      <w:r w:rsidR="00C33C01" w:rsidRPr="00703657">
        <w:rPr>
          <w:rFonts w:asciiTheme="majorHAnsi" w:eastAsia="Times New Roman" w:hAnsiTheme="majorHAnsi" w:cstheme="majorHAnsi"/>
          <w:lang w:eastAsia="pl-PL"/>
        </w:rPr>
        <w:t>życia</w:t>
      </w:r>
      <w:r w:rsidR="007C365E" w:rsidRPr="00703657">
        <w:rPr>
          <w:rFonts w:asciiTheme="majorHAnsi" w:eastAsia="Times New Roman" w:hAnsiTheme="majorHAnsi" w:cstheme="majorHAnsi"/>
          <w:lang w:eastAsia="pl-PL"/>
        </w:rPr>
        <w:t xml:space="preserve"> lub zdrowia ludzkiego, a także </w:t>
      </w:r>
      <w:r w:rsidR="00C33C01" w:rsidRPr="00703657">
        <w:rPr>
          <w:rFonts w:asciiTheme="majorHAnsi" w:eastAsia="Times New Roman" w:hAnsiTheme="majorHAnsi" w:cstheme="majorHAnsi"/>
          <w:lang w:eastAsia="pl-PL"/>
        </w:rPr>
        <w:t>chronionego mienia.</w:t>
      </w:r>
    </w:p>
    <w:p w:rsidR="008D4BFA" w:rsidRPr="00703657" w:rsidRDefault="00C33C01" w:rsidP="000370D8">
      <w:pPr>
        <w:pStyle w:val="Akapitzlist"/>
        <w:numPr>
          <w:ilvl w:val="0"/>
          <w:numId w:val="16"/>
        </w:numPr>
        <w:tabs>
          <w:tab w:val="left" w:pos="284"/>
        </w:tabs>
        <w:spacing w:after="120" w:line="360" w:lineRule="auto"/>
        <w:ind w:left="0" w:firstLine="0"/>
        <w:jc w:val="both"/>
        <w:rPr>
          <w:rFonts w:asciiTheme="majorHAnsi" w:eastAsia="Times New Roman" w:hAnsiTheme="majorHAnsi" w:cstheme="majorHAnsi"/>
          <w:lang w:eastAsia="pl-PL"/>
        </w:rPr>
      </w:pPr>
      <w:r w:rsidRPr="00703657">
        <w:rPr>
          <w:rFonts w:asciiTheme="majorHAnsi" w:eastAsia="Times New Roman" w:hAnsiTheme="majorHAnsi" w:cstheme="majorHAnsi"/>
          <w:lang w:eastAsia="pl-PL"/>
        </w:rPr>
        <w:t>Służby porządkowe mogą wydawać własne instrukcje b</w:t>
      </w:r>
      <w:r w:rsidR="000370D8" w:rsidRPr="00703657">
        <w:rPr>
          <w:rFonts w:asciiTheme="majorHAnsi" w:eastAsia="Times New Roman" w:hAnsiTheme="majorHAnsi" w:cstheme="majorHAnsi"/>
          <w:lang w:eastAsia="pl-PL"/>
        </w:rPr>
        <w:t xml:space="preserve">ezpieczeństwa oraz p.poż., </w:t>
      </w:r>
      <w:r w:rsidRPr="00703657">
        <w:rPr>
          <w:rFonts w:asciiTheme="majorHAnsi" w:eastAsia="Times New Roman" w:hAnsiTheme="majorHAnsi" w:cstheme="majorHAnsi"/>
          <w:lang w:eastAsia="pl-PL"/>
        </w:rPr>
        <w:t>zgodnie z obowiązującymi przepisami prawa.</w:t>
      </w:r>
    </w:p>
    <w:p w:rsidR="00C33C01" w:rsidRPr="00703657" w:rsidRDefault="00C33C01" w:rsidP="00703657">
      <w:pPr>
        <w:autoSpaceDE w:val="0"/>
        <w:autoSpaceDN w:val="0"/>
        <w:adjustRightInd w:val="0"/>
        <w:spacing w:after="0" w:line="360" w:lineRule="auto"/>
        <w:jc w:val="center"/>
        <w:rPr>
          <w:rFonts w:asciiTheme="majorHAnsi" w:eastAsia="Times New Roman" w:hAnsiTheme="majorHAnsi" w:cstheme="majorHAnsi"/>
          <w:b/>
          <w:bCs/>
          <w:lang w:eastAsia="pl-PL"/>
        </w:rPr>
      </w:pPr>
      <w:r w:rsidRPr="00703657">
        <w:rPr>
          <w:rFonts w:asciiTheme="majorHAnsi" w:eastAsia="Times New Roman" w:hAnsiTheme="majorHAnsi" w:cstheme="majorHAnsi"/>
          <w:b/>
          <w:bCs/>
          <w:lang w:eastAsia="pl-PL"/>
        </w:rPr>
        <w:lastRenderedPageBreak/>
        <w:t>§ 6</w:t>
      </w:r>
    </w:p>
    <w:p w:rsidR="00C33C01" w:rsidRPr="00703657" w:rsidRDefault="00C33C01" w:rsidP="000370D8">
      <w:pPr>
        <w:tabs>
          <w:tab w:val="left" w:pos="284"/>
        </w:tabs>
        <w:spacing w:after="0" w:line="36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703657">
        <w:rPr>
          <w:rFonts w:asciiTheme="majorHAnsi" w:eastAsia="Times New Roman" w:hAnsiTheme="majorHAnsi" w:cstheme="majorHAnsi"/>
          <w:lang w:eastAsia="pl-PL"/>
        </w:rPr>
        <w:t>1. Niniejszy regulamin jest dostępny:</w:t>
      </w:r>
    </w:p>
    <w:p w:rsidR="00C33C01" w:rsidRPr="00703657" w:rsidRDefault="00304F91" w:rsidP="000370D8">
      <w:pPr>
        <w:spacing w:after="0" w:line="36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703657">
        <w:rPr>
          <w:rFonts w:asciiTheme="majorHAnsi" w:eastAsia="Times New Roman" w:hAnsiTheme="majorHAnsi" w:cstheme="majorHAnsi"/>
          <w:lang w:eastAsia="pl-PL"/>
        </w:rPr>
        <w:t xml:space="preserve">- </w:t>
      </w:r>
      <w:r w:rsidR="00C33C01" w:rsidRPr="00703657">
        <w:rPr>
          <w:rFonts w:asciiTheme="majorHAnsi" w:eastAsia="Times New Roman" w:hAnsiTheme="majorHAnsi" w:cstheme="majorHAnsi"/>
          <w:lang w:eastAsia="pl-PL"/>
        </w:rPr>
        <w:t xml:space="preserve">w siedzibie organizatora: </w:t>
      </w:r>
      <w:r w:rsidR="007C365E" w:rsidRPr="00703657">
        <w:rPr>
          <w:rFonts w:asciiTheme="majorHAnsi" w:eastAsia="Times New Roman" w:hAnsiTheme="majorHAnsi" w:cstheme="majorHAnsi"/>
          <w:lang w:eastAsia="pl-PL"/>
        </w:rPr>
        <w:t>Biblioteki Centrum Kultury w Pie</w:t>
      </w:r>
      <w:r w:rsidR="00221D22" w:rsidRPr="00703657">
        <w:rPr>
          <w:rFonts w:asciiTheme="majorHAnsi" w:eastAsia="Times New Roman" w:hAnsiTheme="majorHAnsi" w:cstheme="majorHAnsi"/>
          <w:lang w:eastAsia="pl-PL"/>
        </w:rPr>
        <w:t xml:space="preserve">koszowie, ul. Częstochowska 66, </w:t>
      </w:r>
      <w:r w:rsidR="007C365E" w:rsidRPr="00703657">
        <w:rPr>
          <w:rFonts w:asciiTheme="majorHAnsi" w:eastAsia="Times New Roman" w:hAnsiTheme="majorHAnsi" w:cstheme="majorHAnsi"/>
          <w:lang w:eastAsia="pl-PL"/>
        </w:rPr>
        <w:t>26-065 Piekoszów</w:t>
      </w:r>
      <w:r w:rsidR="00221D22" w:rsidRPr="00703657">
        <w:rPr>
          <w:rFonts w:asciiTheme="majorHAnsi" w:eastAsia="Times New Roman" w:hAnsiTheme="majorHAnsi" w:cstheme="majorHAnsi"/>
          <w:lang w:eastAsia="pl-PL"/>
        </w:rPr>
        <w:t>;</w:t>
      </w:r>
    </w:p>
    <w:p w:rsidR="008D4BFA" w:rsidRPr="00703657" w:rsidRDefault="00304F91" w:rsidP="000370D8">
      <w:pPr>
        <w:spacing w:after="0" w:line="36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703657">
        <w:rPr>
          <w:rFonts w:asciiTheme="majorHAnsi" w:eastAsia="Times New Roman" w:hAnsiTheme="majorHAnsi" w:cstheme="majorHAnsi"/>
          <w:lang w:eastAsia="pl-PL"/>
        </w:rPr>
        <w:t xml:space="preserve">- </w:t>
      </w:r>
      <w:r w:rsidR="007C365E" w:rsidRPr="00703657">
        <w:rPr>
          <w:rFonts w:asciiTheme="majorHAnsi" w:eastAsia="Times New Roman" w:hAnsiTheme="majorHAnsi" w:cstheme="majorHAnsi"/>
          <w:lang w:eastAsia="pl-PL"/>
        </w:rPr>
        <w:t>na stronie internetowej</w:t>
      </w:r>
      <w:r w:rsidR="008D4BFA" w:rsidRPr="00703657">
        <w:rPr>
          <w:rFonts w:asciiTheme="majorHAnsi" w:eastAsia="Times New Roman" w:hAnsiTheme="majorHAnsi" w:cstheme="majorHAnsi"/>
          <w:lang w:eastAsia="pl-PL"/>
        </w:rPr>
        <w:t xml:space="preserve"> organizatora: </w:t>
      </w:r>
      <w:hyperlink r:id="rId6" w:history="1">
        <w:r w:rsidRPr="00703657">
          <w:rPr>
            <w:rStyle w:val="Hipercze"/>
            <w:rFonts w:asciiTheme="majorHAnsi" w:eastAsia="Times New Roman" w:hAnsiTheme="majorHAnsi" w:cstheme="majorHAnsi"/>
            <w:lang w:eastAsia="pl-PL"/>
          </w:rPr>
          <w:t>www.bckpiekoszow.pl</w:t>
        </w:r>
      </w:hyperlink>
      <w:r w:rsidRPr="00703657">
        <w:rPr>
          <w:rFonts w:asciiTheme="majorHAnsi" w:eastAsia="Times New Roman" w:hAnsiTheme="majorHAnsi" w:cstheme="majorHAnsi"/>
          <w:lang w:eastAsia="pl-PL"/>
        </w:rPr>
        <w:t>;</w:t>
      </w:r>
    </w:p>
    <w:p w:rsidR="00304F91" w:rsidRPr="00703657" w:rsidRDefault="00304F91" w:rsidP="000370D8">
      <w:pPr>
        <w:tabs>
          <w:tab w:val="left" w:pos="142"/>
          <w:tab w:val="left" w:pos="284"/>
        </w:tabs>
        <w:spacing w:after="0" w:line="36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703657">
        <w:rPr>
          <w:rFonts w:asciiTheme="majorHAnsi" w:eastAsia="Times New Roman" w:hAnsiTheme="majorHAnsi" w:cstheme="majorHAnsi"/>
          <w:lang w:eastAsia="pl-PL"/>
        </w:rPr>
        <w:t xml:space="preserve">2. </w:t>
      </w:r>
      <w:r w:rsidRPr="00703657">
        <w:rPr>
          <w:rFonts w:asciiTheme="majorHAnsi" w:eastAsia="Times New Roman" w:hAnsiTheme="majorHAnsi" w:cstheme="majorHAnsi"/>
          <w:lang w:eastAsia="pl-PL"/>
        </w:rPr>
        <w:tab/>
        <w:t xml:space="preserve">Regulamin będzie udostępniony również podczas trwania imprezy masowej,  w punkcie </w:t>
      </w:r>
      <w:r w:rsidR="00242D37" w:rsidRPr="00703657">
        <w:rPr>
          <w:rFonts w:asciiTheme="majorHAnsi" w:eastAsia="Times New Roman" w:hAnsiTheme="majorHAnsi" w:cstheme="majorHAnsi"/>
          <w:lang w:eastAsia="pl-PL"/>
        </w:rPr>
        <w:t>informacyjnym znajdującym się na terenie imprezy oraz umieszczony zostanie na płotkach zabezpieczających, otaczających teren imprezy.</w:t>
      </w:r>
    </w:p>
    <w:p w:rsidR="008D4BFA" w:rsidRPr="00703657" w:rsidRDefault="00242D37" w:rsidP="0013241C">
      <w:pPr>
        <w:tabs>
          <w:tab w:val="left" w:pos="284"/>
        </w:tabs>
        <w:spacing w:after="0" w:line="36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703657">
        <w:rPr>
          <w:rFonts w:asciiTheme="majorHAnsi" w:eastAsia="Times New Roman" w:hAnsiTheme="majorHAnsi" w:cstheme="majorHAnsi"/>
          <w:lang w:eastAsia="pl-PL"/>
        </w:rPr>
        <w:t>3</w:t>
      </w:r>
      <w:r w:rsidR="00C33C01" w:rsidRPr="00703657">
        <w:rPr>
          <w:rFonts w:asciiTheme="majorHAnsi" w:eastAsia="Times New Roman" w:hAnsiTheme="majorHAnsi" w:cstheme="majorHAnsi"/>
          <w:lang w:eastAsia="pl-PL"/>
        </w:rPr>
        <w:t>. W sprawach nieuregulowanych w niniejszym regulaminie st</w:t>
      </w:r>
      <w:r w:rsidR="0013241C" w:rsidRPr="00703657">
        <w:rPr>
          <w:rFonts w:asciiTheme="majorHAnsi" w:eastAsia="Times New Roman" w:hAnsiTheme="majorHAnsi" w:cstheme="majorHAnsi"/>
          <w:lang w:eastAsia="pl-PL"/>
        </w:rPr>
        <w:t xml:space="preserve">osuje się przepisy ustawy </w:t>
      </w:r>
      <w:r w:rsidR="00C33C01" w:rsidRPr="00703657">
        <w:rPr>
          <w:rFonts w:asciiTheme="majorHAnsi" w:eastAsia="Times New Roman" w:hAnsiTheme="majorHAnsi" w:cstheme="majorHAnsi"/>
          <w:lang w:eastAsia="pl-PL"/>
        </w:rPr>
        <w:t>oraz kodeksu cywilnego.</w:t>
      </w:r>
    </w:p>
    <w:p w:rsidR="001F7669" w:rsidRPr="00703657" w:rsidRDefault="001F7669" w:rsidP="000370D8">
      <w:pPr>
        <w:tabs>
          <w:tab w:val="left" w:pos="284"/>
        </w:tabs>
        <w:spacing w:after="0" w:line="360" w:lineRule="auto"/>
        <w:jc w:val="both"/>
        <w:rPr>
          <w:rFonts w:asciiTheme="majorHAnsi" w:eastAsia="Times New Roman" w:hAnsiTheme="majorHAnsi" w:cstheme="majorHAnsi"/>
          <w:lang w:eastAsia="pl-PL"/>
        </w:rPr>
      </w:pPr>
    </w:p>
    <w:p w:rsidR="00C33C01" w:rsidRPr="00703657" w:rsidRDefault="00C33C01" w:rsidP="00703657">
      <w:pPr>
        <w:spacing w:after="0" w:line="360" w:lineRule="auto"/>
        <w:jc w:val="center"/>
        <w:rPr>
          <w:rFonts w:asciiTheme="majorHAnsi" w:eastAsia="Times New Roman" w:hAnsiTheme="majorHAnsi" w:cstheme="majorHAnsi"/>
          <w:b/>
          <w:bCs/>
          <w:lang w:eastAsia="pl-PL"/>
        </w:rPr>
      </w:pPr>
      <w:r w:rsidRPr="00703657">
        <w:rPr>
          <w:rFonts w:asciiTheme="majorHAnsi" w:eastAsia="Times New Roman" w:hAnsiTheme="majorHAnsi" w:cstheme="majorHAnsi"/>
          <w:b/>
          <w:bCs/>
          <w:lang w:eastAsia="pl-PL"/>
        </w:rPr>
        <w:t>§ 7</w:t>
      </w:r>
    </w:p>
    <w:p w:rsidR="00C33C01" w:rsidRPr="00703657" w:rsidRDefault="00C33C01" w:rsidP="000370D8">
      <w:pPr>
        <w:spacing w:after="0" w:line="36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703657">
        <w:rPr>
          <w:rFonts w:asciiTheme="majorHAnsi" w:eastAsia="Times New Roman" w:hAnsiTheme="majorHAnsi" w:cstheme="majorHAnsi"/>
          <w:lang w:eastAsia="pl-PL"/>
        </w:rPr>
        <w:t>Regulamin obowiązuje w czasie trwania imprezy masowej.</w:t>
      </w:r>
    </w:p>
    <w:p w:rsidR="00C33C01" w:rsidRPr="00703657" w:rsidRDefault="00C33C01" w:rsidP="00304F91">
      <w:pPr>
        <w:spacing w:line="360" w:lineRule="auto"/>
        <w:jc w:val="both"/>
        <w:rPr>
          <w:rFonts w:asciiTheme="majorHAnsi" w:hAnsiTheme="majorHAnsi" w:cstheme="majorHAnsi"/>
        </w:rPr>
      </w:pPr>
    </w:p>
    <w:p w:rsidR="008D4BFA" w:rsidRPr="00703657" w:rsidRDefault="008D4BFA" w:rsidP="00304F91">
      <w:pPr>
        <w:spacing w:line="360" w:lineRule="auto"/>
        <w:jc w:val="both"/>
        <w:rPr>
          <w:rFonts w:asciiTheme="majorHAnsi" w:hAnsiTheme="majorHAnsi" w:cstheme="majorHAnsi"/>
        </w:rPr>
      </w:pPr>
    </w:p>
    <w:p w:rsidR="008D4BFA" w:rsidRPr="00703657" w:rsidRDefault="008D4BFA" w:rsidP="00304F91">
      <w:pPr>
        <w:spacing w:line="360" w:lineRule="auto"/>
        <w:jc w:val="both"/>
        <w:rPr>
          <w:rFonts w:asciiTheme="majorHAnsi" w:hAnsiTheme="majorHAnsi" w:cstheme="majorHAnsi"/>
        </w:rPr>
      </w:pPr>
    </w:p>
    <w:sectPr w:rsidR="008D4BFA" w:rsidRPr="00703657" w:rsidSect="00703657">
      <w:pgSz w:w="11907" w:h="16839" w:code="9"/>
      <w:pgMar w:top="1417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438"/>
        </w:tabs>
        <w:ind w:left="438" w:hanging="360"/>
      </w:pPr>
    </w:lvl>
    <w:lvl w:ilvl="1">
      <w:start w:val="1"/>
      <w:numFmt w:val="decimal"/>
      <w:lvlText w:val="%2."/>
      <w:lvlJc w:val="left"/>
      <w:pPr>
        <w:tabs>
          <w:tab w:val="num" w:pos="1158"/>
        </w:tabs>
        <w:ind w:left="1158" w:hanging="360"/>
      </w:pPr>
    </w:lvl>
    <w:lvl w:ilvl="2">
      <w:start w:val="1"/>
      <w:numFmt w:val="decimal"/>
      <w:lvlText w:val="%3."/>
      <w:lvlJc w:val="left"/>
      <w:pPr>
        <w:tabs>
          <w:tab w:val="num" w:pos="1878"/>
        </w:tabs>
        <w:ind w:left="1878" w:hanging="360"/>
      </w:pPr>
    </w:lvl>
    <w:lvl w:ilvl="3">
      <w:start w:val="1"/>
      <w:numFmt w:val="decimal"/>
      <w:lvlText w:val="%4."/>
      <w:lvlJc w:val="left"/>
      <w:pPr>
        <w:tabs>
          <w:tab w:val="num" w:pos="2598"/>
        </w:tabs>
        <w:ind w:left="2598" w:hanging="360"/>
      </w:pPr>
    </w:lvl>
    <w:lvl w:ilvl="4">
      <w:start w:val="1"/>
      <w:numFmt w:val="decimal"/>
      <w:lvlText w:val="%5."/>
      <w:lvlJc w:val="left"/>
      <w:pPr>
        <w:tabs>
          <w:tab w:val="num" w:pos="3318"/>
        </w:tabs>
        <w:ind w:left="3318" w:hanging="360"/>
      </w:pPr>
    </w:lvl>
    <w:lvl w:ilvl="5">
      <w:start w:val="1"/>
      <w:numFmt w:val="decimal"/>
      <w:lvlText w:val="%6."/>
      <w:lvlJc w:val="left"/>
      <w:pPr>
        <w:tabs>
          <w:tab w:val="num" w:pos="4038"/>
        </w:tabs>
        <w:ind w:left="4038" w:hanging="360"/>
      </w:pPr>
    </w:lvl>
    <w:lvl w:ilvl="6">
      <w:start w:val="1"/>
      <w:numFmt w:val="decimal"/>
      <w:lvlText w:val="%7."/>
      <w:lvlJc w:val="left"/>
      <w:pPr>
        <w:tabs>
          <w:tab w:val="num" w:pos="4758"/>
        </w:tabs>
        <w:ind w:left="4758" w:hanging="360"/>
      </w:pPr>
    </w:lvl>
    <w:lvl w:ilvl="7">
      <w:start w:val="1"/>
      <w:numFmt w:val="decimal"/>
      <w:lvlText w:val="%8."/>
      <w:lvlJc w:val="left"/>
      <w:pPr>
        <w:tabs>
          <w:tab w:val="num" w:pos="5478"/>
        </w:tabs>
        <w:ind w:left="5478" w:hanging="360"/>
      </w:pPr>
    </w:lvl>
    <w:lvl w:ilvl="8">
      <w:start w:val="1"/>
      <w:numFmt w:val="decimal"/>
      <w:lvlText w:val="%9."/>
      <w:lvlJc w:val="left"/>
      <w:pPr>
        <w:tabs>
          <w:tab w:val="num" w:pos="6198"/>
        </w:tabs>
        <w:ind w:left="6198" w:hanging="360"/>
      </w:pPr>
    </w:lvl>
  </w:abstractNum>
  <w:abstractNum w:abstractNumId="4" w15:restartNumberingAfterBreak="0">
    <w:nsid w:val="00A20073"/>
    <w:multiLevelType w:val="hybridMultilevel"/>
    <w:tmpl w:val="645C7CB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6F64D6C"/>
    <w:multiLevelType w:val="hybridMultilevel"/>
    <w:tmpl w:val="36D4F0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661EC0"/>
    <w:multiLevelType w:val="multilevel"/>
    <w:tmpl w:val="EC18D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05B183F"/>
    <w:multiLevelType w:val="hybridMultilevel"/>
    <w:tmpl w:val="056096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5F48D3"/>
    <w:multiLevelType w:val="multilevel"/>
    <w:tmpl w:val="EC18D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EF7F52"/>
    <w:multiLevelType w:val="multilevel"/>
    <w:tmpl w:val="EC18D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AA36244"/>
    <w:multiLevelType w:val="hybridMultilevel"/>
    <w:tmpl w:val="905216C6"/>
    <w:lvl w:ilvl="0" w:tplc="0415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1" w15:restartNumberingAfterBreak="0">
    <w:nsid w:val="3179294C"/>
    <w:multiLevelType w:val="hybridMultilevel"/>
    <w:tmpl w:val="0DC8258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A211EF9"/>
    <w:multiLevelType w:val="hybridMultilevel"/>
    <w:tmpl w:val="6CA2FF38"/>
    <w:lvl w:ilvl="0" w:tplc="0415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3" w15:restartNumberingAfterBreak="0">
    <w:nsid w:val="4AF30345"/>
    <w:multiLevelType w:val="hybridMultilevel"/>
    <w:tmpl w:val="D34A6262"/>
    <w:lvl w:ilvl="0" w:tplc="C40EEF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1D6C0D"/>
    <w:multiLevelType w:val="multilevel"/>
    <w:tmpl w:val="EC18D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85446D3"/>
    <w:multiLevelType w:val="hybridMultilevel"/>
    <w:tmpl w:val="E77C0FE4"/>
    <w:lvl w:ilvl="0" w:tplc="93DC06BE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F124D4"/>
    <w:multiLevelType w:val="hybridMultilevel"/>
    <w:tmpl w:val="8EF28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1"/>
  </w:num>
  <w:num w:numId="7">
    <w:abstractNumId w:val="15"/>
  </w:num>
  <w:num w:numId="8">
    <w:abstractNumId w:val="14"/>
  </w:num>
  <w:num w:numId="9">
    <w:abstractNumId w:val="8"/>
  </w:num>
  <w:num w:numId="10">
    <w:abstractNumId w:val="7"/>
  </w:num>
  <w:num w:numId="11">
    <w:abstractNumId w:val="9"/>
  </w:num>
  <w:num w:numId="12">
    <w:abstractNumId w:val="13"/>
  </w:num>
  <w:num w:numId="13">
    <w:abstractNumId w:val="5"/>
  </w:num>
  <w:num w:numId="14">
    <w:abstractNumId w:val="12"/>
  </w:num>
  <w:num w:numId="15">
    <w:abstractNumId w:val="10"/>
  </w:num>
  <w:num w:numId="16">
    <w:abstractNumId w:val="16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C01"/>
    <w:rsid w:val="000370D8"/>
    <w:rsid w:val="00106EFF"/>
    <w:rsid w:val="0013241C"/>
    <w:rsid w:val="001F7669"/>
    <w:rsid w:val="00221D22"/>
    <w:rsid w:val="00242D37"/>
    <w:rsid w:val="002836E5"/>
    <w:rsid w:val="00304F91"/>
    <w:rsid w:val="003D419C"/>
    <w:rsid w:val="00446F9D"/>
    <w:rsid w:val="0047165F"/>
    <w:rsid w:val="006F709E"/>
    <w:rsid w:val="00703657"/>
    <w:rsid w:val="007722F1"/>
    <w:rsid w:val="007C365E"/>
    <w:rsid w:val="00871E17"/>
    <w:rsid w:val="008B4663"/>
    <w:rsid w:val="008D4BFA"/>
    <w:rsid w:val="009A2951"/>
    <w:rsid w:val="009E24B3"/>
    <w:rsid w:val="00A36AE8"/>
    <w:rsid w:val="00A64433"/>
    <w:rsid w:val="00B37464"/>
    <w:rsid w:val="00C33C01"/>
    <w:rsid w:val="00DC757A"/>
    <w:rsid w:val="00E24541"/>
    <w:rsid w:val="00EE4CF8"/>
    <w:rsid w:val="00F3020D"/>
    <w:rsid w:val="00F70E46"/>
    <w:rsid w:val="00F9594D"/>
    <w:rsid w:val="00FC4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4630FE-F7E8-4A14-A105-9648C89BA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6F9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C75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757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304F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ckpiekoszo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C4803F-BFE0-47ED-AB8C-00437C9CD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1055</Words>
  <Characters>6331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Biblioteka Centrum Kultury w Piekoszowie</Company>
  <LinksUpToDate>false</LinksUpToDate>
  <CharactersWithSpaces>7372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 do drukowania</dc:creator>
  <cp:keywords/>
  <dc:description/>
  <cp:lastModifiedBy>biblioteka_piek@hotmail.com</cp:lastModifiedBy>
  <cp:revision>4</cp:revision>
  <cp:lastPrinted>2023-06-14T11:00:00Z</cp:lastPrinted>
  <dcterms:created xsi:type="dcterms:W3CDTF">2024-06-28T11:54:00Z</dcterms:created>
  <dcterms:modified xsi:type="dcterms:W3CDTF">2024-07-01T09:07:00Z</dcterms:modified>
</cp:coreProperties>
</file>